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ЗАТВЕРДЖУЮ»                                                           «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ЗАТВЕРДЖУЮ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»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Директор КЗ БМР «Льодовий стадіон»          </w:t>
      </w:r>
      <w:r w:rsidR="004B3BCB">
        <w:rPr>
          <w:rFonts w:ascii="Times New Roman" w:hAnsi="Times New Roman"/>
          <w:sz w:val="24"/>
          <w:szCs w:val="24"/>
          <w:lang w:val="uk-UA"/>
        </w:rPr>
        <w:t xml:space="preserve">            </w:t>
      </w:r>
      <w:proofErr w:type="spellStart"/>
      <w:r w:rsidR="004B3BCB">
        <w:rPr>
          <w:rFonts w:ascii="Times New Roman" w:hAnsi="Times New Roman"/>
          <w:sz w:val="24"/>
          <w:szCs w:val="24"/>
          <w:lang w:val="uk-UA"/>
        </w:rPr>
        <w:t>В.о</w:t>
      </w:r>
      <w:proofErr w:type="spellEnd"/>
      <w:r w:rsidR="004B3BCB">
        <w:rPr>
          <w:rFonts w:ascii="Times New Roman" w:hAnsi="Times New Roman"/>
          <w:sz w:val="24"/>
          <w:szCs w:val="24"/>
          <w:lang w:val="uk-UA"/>
        </w:rPr>
        <w:t>. начальника відділу</w:t>
      </w:r>
      <w:r>
        <w:rPr>
          <w:rFonts w:ascii="Times New Roman" w:hAnsi="Times New Roman"/>
          <w:sz w:val="24"/>
          <w:szCs w:val="24"/>
          <w:lang w:val="uk-UA"/>
        </w:rPr>
        <w:t xml:space="preserve"> з питань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Веред В.О __________________                                  фізичної культури та спорту                   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Білоцерківської міської ради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Коросько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В.М.______________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jc w:val="center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П О Л О Ж Е Н </w:t>
      </w:r>
      <w:proofErr w:type="spellStart"/>
      <w:r>
        <w:rPr>
          <w:rFonts w:ascii="Times New Roman" w:hAnsi="Times New Roman"/>
          <w:b/>
          <w:lang w:val="uk-UA"/>
        </w:rPr>
        <w:t>Н</w:t>
      </w:r>
      <w:proofErr w:type="spellEnd"/>
      <w:r>
        <w:rPr>
          <w:rFonts w:ascii="Times New Roman" w:hAnsi="Times New Roman"/>
          <w:b/>
          <w:lang w:val="uk-UA"/>
        </w:rPr>
        <w:t xml:space="preserve"> Я</w:t>
      </w:r>
    </w:p>
    <w:p w:rsidR="00C91A7A" w:rsidRDefault="00C91A7A" w:rsidP="00C91A7A">
      <w:pPr>
        <w:jc w:val="center"/>
        <w:rPr>
          <w:rFonts w:ascii="Times New Roman" w:hAnsi="Times New Roman"/>
          <w:b/>
          <w:color w:val="000000"/>
          <w:lang w:val="uk-UA"/>
        </w:rPr>
      </w:pPr>
      <w:r>
        <w:rPr>
          <w:rFonts w:ascii="Times New Roman" w:hAnsi="Times New Roman"/>
          <w:b/>
          <w:lang w:val="uk-UA"/>
        </w:rPr>
        <w:t xml:space="preserve">про проведення відкритого чемпіонату з фігурного катання на ковзанах </w:t>
      </w:r>
      <w:r>
        <w:rPr>
          <w:rFonts w:ascii="Times New Roman" w:hAnsi="Times New Roman"/>
          <w:b/>
          <w:color w:val="000000"/>
        </w:rPr>
        <w:t>YURIEV</w:t>
      </w:r>
      <w:r>
        <w:rPr>
          <w:rFonts w:ascii="Times New Roman" w:hAnsi="Times New Roman"/>
          <w:b/>
          <w:color w:val="000000"/>
          <w:lang w:val="ru-RU"/>
        </w:rPr>
        <w:t xml:space="preserve"> </w:t>
      </w:r>
      <w:r>
        <w:rPr>
          <w:rFonts w:ascii="Times New Roman" w:hAnsi="Times New Roman"/>
          <w:b/>
          <w:color w:val="000000"/>
        </w:rPr>
        <w:t>OPEN</w:t>
      </w:r>
      <w:r>
        <w:rPr>
          <w:rFonts w:ascii="Times New Roman" w:hAnsi="Times New Roman"/>
          <w:b/>
          <w:color w:val="000000"/>
          <w:lang w:val="uk-UA"/>
        </w:rPr>
        <w:t xml:space="preserve"> </w:t>
      </w:r>
    </w:p>
    <w:p w:rsidR="00C91A7A" w:rsidRDefault="00C91A7A" w:rsidP="00C91A7A">
      <w:pPr>
        <w:jc w:val="center"/>
        <w:rPr>
          <w:rFonts w:ascii="Times New Roman" w:hAnsi="Times New Roman"/>
          <w:b/>
          <w:color w:val="000000"/>
          <w:lang w:val="ru-RU"/>
        </w:rPr>
      </w:pPr>
      <w:r>
        <w:rPr>
          <w:rFonts w:ascii="Times New Roman" w:hAnsi="Times New Roman"/>
          <w:b/>
          <w:lang w:val="uk-UA"/>
        </w:rPr>
        <w:t>м. Біла Церква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1.  Мета та завдання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4B3BCB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Змагання проводяться з метою</w:t>
      </w:r>
      <w:r w:rsidR="004B3BCB">
        <w:rPr>
          <w:rFonts w:ascii="Times New Roman" w:hAnsi="Times New Roman"/>
          <w:sz w:val="24"/>
          <w:szCs w:val="24"/>
          <w:lang w:val="uk-UA"/>
        </w:rPr>
        <w:t>:</w:t>
      </w:r>
    </w:p>
    <w:p w:rsidR="004B3BCB" w:rsidRDefault="004B3BCB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популяризації фігурного катання на ковзанах,</w:t>
      </w:r>
    </w:p>
    <w:p w:rsidR="004B3BCB" w:rsidRDefault="004B3BCB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перегляду резерву перспективних спортсменів,</w:t>
      </w:r>
    </w:p>
    <w:p w:rsidR="00C91A7A" w:rsidRDefault="004B3BCB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удосконалення майстерності вихованців ДЮСШ.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2.  Строки та місце проведення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4B3BCB">
        <w:rPr>
          <w:rFonts w:ascii="Times New Roman" w:hAnsi="Times New Roman"/>
          <w:sz w:val="24"/>
          <w:szCs w:val="24"/>
          <w:lang w:val="uk-UA"/>
        </w:rPr>
        <w:t>Змагання проводяться з 28 по 29 квітня  2017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року на </w:t>
      </w:r>
      <w:r w:rsidR="004B3BCB">
        <w:rPr>
          <w:rFonts w:ascii="Times New Roman" w:hAnsi="Times New Roman"/>
          <w:sz w:val="24"/>
          <w:szCs w:val="24"/>
          <w:lang w:val="uk-UA"/>
        </w:rPr>
        <w:t>КЗ БМР</w:t>
      </w:r>
      <w:r w:rsidR="00ED721D">
        <w:rPr>
          <w:rFonts w:ascii="Times New Roman" w:hAnsi="Times New Roman"/>
          <w:sz w:val="24"/>
          <w:szCs w:val="24"/>
          <w:lang w:val="uk-UA"/>
        </w:rPr>
        <w:t xml:space="preserve"> "Льодовий стадіон"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за адресою: Київська обл., м. Біла Церква, вул. Молодіжна, 36. Розмір льодової ковзанки 60х30м.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3.  Програма змагань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Змагання проводяться з одиночного катання серед аматорів і спортсменів усіх вікових груп.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Змагання проводяться у категоріях : </w:t>
      </w: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 w:rsidR="00C91A7A">
        <w:rPr>
          <w:rFonts w:ascii="Times New Roman" w:hAnsi="Times New Roman"/>
          <w:b/>
          <w:sz w:val="24"/>
          <w:szCs w:val="24"/>
          <w:lang w:val="uk-UA"/>
        </w:rPr>
        <w:t>А клас</w:t>
      </w:r>
    </w:p>
    <w:p w:rsidR="00ED721D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 </w:t>
      </w:r>
      <w:r w:rsidR="0047709F">
        <w:rPr>
          <w:rFonts w:ascii="Times New Roman" w:hAnsi="Times New Roman"/>
          <w:sz w:val="24"/>
          <w:szCs w:val="24"/>
          <w:lang w:val="uk-UA"/>
        </w:rPr>
        <w:t xml:space="preserve"> юний фігурист</w:t>
      </w:r>
      <w:r>
        <w:rPr>
          <w:rFonts w:ascii="Times New Roman" w:hAnsi="Times New Roman"/>
          <w:sz w:val="24"/>
          <w:szCs w:val="24"/>
          <w:lang w:val="uk-UA"/>
        </w:rPr>
        <w:t xml:space="preserve"> 1-й рік навчання</w:t>
      </w:r>
    </w:p>
    <w:p w:rsidR="00C91A7A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2012</w:t>
      </w:r>
      <w:r w:rsidR="004013C2">
        <w:rPr>
          <w:rFonts w:ascii="Times New Roman" w:hAnsi="Times New Roman"/>
          <w:sz w:val="24"/>
          <w:szCs w:val="24"/>
          <w:lang w:val="uk-UA"/>
        </w:rPr>
        <w:t>-2013</w:t>
      </w:r>
      <w:r>
        <w:rPr>
          <w:rFonts w:ascii="Times New Roman" w:hAnsi="Times New Roman"/>
          <w:sz w:val="24"/>
          <w:szCs w:val="24"/>
          <w:lang w:val="uk-UA"/>
        </w:rPr>
        <w:t xml:space="preserve">р.н. </w:t>
      </w:r>
      <w:r w:rsidR="004013C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C91A7A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20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11 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2010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-09 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 </w:t>
      </w:r>
      <w:r w:rsidR="004013C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7709F">
        <w:rPr>
          <w:rFonts w:ascii="Times New Roman" w:hAnsi="Times New Roman"/>
          <w:sz w:val="24"/>
          <w:szCs w:val="24"/>
          <w:lang w:val="uk-UA"/>
        </w:rPr>
        <w:t xml:space="preserve"> Юний фігурист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uk-UA"/>
        </w:rPr>
        <w:t xml:space="preserve">2-й рік навчання </w:t>
      </w:r>
    </w:p>
    <w:p w:rsidR="00C91A7A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2011-10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2008-08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 Вимоги Кубка України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2009-10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        </w:t>
      </w:r>
    </w:p>
    <w:p w:rsidR="00C91A7A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2008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ED721D">
        <w:rPr>
          <w:rFonts w:ascii="Times New Roman" w:hAnsi="Times New Roman"/>
          <w:sz w:val="24"/>
          <w:szCs w:val="24"/>
          <w:lang w:val="uk-UA"/>
        </w:rPr>
        <w:t>2006-</w:t>
      </w:r>
      <w:r>
        <w:rPr>
          <w:rFonts w:ascii="Times New Roman" w:hAnsi="Times New Roman"/>
          <w:sz w:val="24"/>
          <w:szCs w:val="24"/>
          <w:lang w:val="uk-UA"/>
        </w:rPr>
        <w:t xml:space="preserve"> 2007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2005-06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2003-04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КМС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="00C91A7A">
        <w:rPr>
          <w:rFonts w:ascii="Times New Roman" w:hAnsi="Times New Roman"/>
          <w:b/>
          <w:sz w:val="24"/>
          <w:szCs w:val="24"/>
          <w:lang w:val="uk-UA"/>
        </w:rPr>
        <w:t>В клас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Новачки </w:t>
      </w:r>
    </w:p>
    <w:p w:rsidR="00ED721D" w:rsidRPr="004013C2" w:rsidRDefault="00ED721D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Intermediate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Пре-Бронза 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Бронза 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Срібло 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Золото 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Майстер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Вікові категорії: </w:t>
      </w:r>
    </w:p>
    <w:p w:rsidR="00C91A7A" w:rsidRPr="0047709F" w:rsidRDefault="00ED721D" w:rsidP="00C91A7A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клас 0) </w:t>
      </w:r>
      <w:r w:rsidR="00C91A7A">
        <w:rPr>
          <w:rFonts w:ascii="Times New Roman" w:hAnsi="Times New Roman"/>
          <w:sz w:val="24"/>
          <w:szCs w:val="24"/>
          <w:lang w:val="uk-UA"/>
        </w:rPr>
        <w:t>2012</w:t>
      </w:r>
      <w:r w:rsidR="004013C2" w:rsidRPr="0047709F">
        <w:rPr>
          <w:rFonts w:ascii="Times New Roman" w:hAnsi="Times New Roman"/>
          <w:sz w:val="24"/>
          <w:szCs w:val="24"/>
          <w:lang w:val="ru-RU"/>
        </w:rPr>
        <w:t>-2013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>.</w:t>
      </w:r>
      <w:r w:rsidRPr="00ED721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013C2" w:rsidRPr="0047709F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C91A7A" w:rsidRDefault="00ED721D" w:rsidP="00C91A7A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клас 1) </w:t>
      </w:r>
      <w:r w:rsidR="00C91A7A">
        <w:rPr>
          <w:rFonts w:ascii="Times New Roman" w:hAnsi="Times New Roman"/>
          <w:sz w:val="24"/>
          <w:szCs w:val="24"/>
          <w:lang w:val="uk-UA"/>
        </w:rPr>
        <w:t>2011р.н.</w:t>
      </w:r>
    </w:p>
    <w:p w:rsidR="00C91A7A" w:rsidRDefault="00ED721D" w:rsidP="00C91A7A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клас 2) 2009-2010</w:t>
      </w:r>
      <w:r w:rsidR="00C91A7A">
        <w:rPr>
          <w:rFonts w:ascii="Times New Roman" w:hAnsi="Times New Roman"/>
          <w:sz w:val="24"/>
          <w:szCs w:val="24"/>
          <w:lang w:val="uk-UA"/>
        </w:rPr>
        <w:t>р.н.</w:t>
      </w:r>
    </w:p>
    <w:p w:rsidR="00C91A7A" w:rsidRDefault="00ED721D" w:rsidP="00C91A7A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клас 3) 2007-2008</w:t>
      </w:r>
      <w:r w:rsidR="00C91A7A">
        <w:rPr>
          <w:rFonts w:ascii="Times New Roman" w:hAnsi="Times New Roman"/>
          <w:sz w:val="24"/>
          <w:szCs w:val="24"/>
          <w:lang w:val="uk-UA"/>
        </w:rPr>
        <w:t>р.н.</w:t>
      </w:r>
    </w:p>
    <w:p w:rsidR="00C91A7A" w:rsidRDefault="00C91A7A" w:rsidP="00C91A7A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клас 4) 2005-2006р.н.</w:t>
      </w:r>
    </w:p>
    <w:p w:rsidR="00C91A7A" w:rsidRDefault="00C91A7A" w:rsidP="00C91A7A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uk-UA"/>
        </w:rPr>
        <w:t>клас 5) 200</w:t>
      </w:r>
      <w:r w:rsidR="00ED721D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-200</w:t>
      </w:r>
      <w:r>
        <w:rPr>
          <w:rFonts w:ascii="Times New Roman" w:hAnsi="Times New Roman"/>
          <w:sz w:val="24"/>
          <w:szCs w:val="24"/>
          <w:lang w:val="ru-RU"/>
        </w:rPr>
        <w:t>4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C91A7A" w:rsidP="00C91A7A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клас </w:t>
      </w:r>
      <w:r>
        <w:rPr>
          <w:rFonts w:ascii="Times New Roman" w:hAnsi="Times New Roman"/>
          <w:sz w:val="24"/>
          <w:szCs w:val="24"/>
          <w:lang w:val="ru-RU"/>
        </w:rPr>
        <w:t>6</w:t>
      </w:r>
      <w:r>
        <w:rPr>
          <w:rFonts w:ascii="Times New Roman" w:hAnsi="Times New Roman"/>
          <w:sz w:val="24"/>
          <w:szCs w:val="24"/>
          <w:lang w:val="uk-UA"/>
        </w:rPr>
        <w:t>) 200</w:t>
      </w:r>
      <w:r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  <w:lang w:val="uk-UA"/>
        </w:rPr>
        <w:t>-200</w:t>
      </w:r>
      <w:r>
        <w:rPr>
          <w:rFonts w:ascii="Times New Roman" w:hAnsi="Times New Roman"/>
          <w:sz w:val="24"/>
          <w:szCs w:val="24"/>
          <w:lang w:val="ru-RU"/>
        </w:rPr>
        <w:t>2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Учасники категорії Новачки діляться по рокам народження </w:t>
      </w:r>
      <w:r w:rsidR="004013C2">
        <w:rPr>
          <w:rFonts w:ascii="Times New Roman" w:hAnsi="Times New Roman"/>
          <w:sz w:val="24"/>
          <w:szCs w:val="24"/>
          <w:lang w:val="ru-RU"/>
        </w:rPr>
        <w:t>2012-200</w:t>
      </w:r>
      <w:r w:rsidR="004013C2" w:rsidRPr="004013C2">
        <w:rPr>
          <w:rFonts w:ascii="Times New Roman" w:hAnsi="Times New Roman"/>
          <w:sz w:val="24"/>
          <w:szCs w:val="24"/>
          <w:lang w:val="ru-RU"/>
        </w:rPr>
        <w:t>1</w:t>
      </w:r>
      <w:r w:rsidR="00C91A7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C91A7A">
        <w:rPr>
          <w:rFonts w:ascii="Times New Roman" w:hAnsi="Times New Roman"/>
          <w:sz w:val="24"/>
          <w:szCs w:val="24"/>
          <w:lang w:val="ru-RU"/>
        </w:rPr>
        <w:t>р.н</w:t>
      </w:r>
      <w:proofErr w:type="spellEnd"/>
      <w:r w:rsidR="00C91A7A">
        <w:rPr>
          <w:rFonts w:ascii="Times New Roman" w:hAnsi="Times New Roman"/>
          <w:sz w:val="24"/>
          <w:szCs w:val="24"/>
          <w:lang w:val="ru-RU"/>
        </w:rPr>
        <w:t>.</w:t>
      </w: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Якщо в окремих категоріях буде недостатня кількість учасників, організатори змагань залишають за собою право об’єднати окремі вікові групи.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numPr>
          <w:ilvl w:val="2"/>
          <w:numId w:val="1"/>
        </w:numPr>
        <w:tabs>
          <w:tab w:val="num" w:pos="1807"/>
        </w:tabs>
        <w:overflowPunct w:val="0"/>
        <w:autoSpaceDE w:val="0"/>
        <w:autoSpaceDN w:val="0"/>
        <w:adjustRightInd w:val="0"/>
        <w:spacing w:after="0" w:line="240" w:lineRule="auto"/>
        <w:ind w:left="1807" w:hanging="36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Учасники змагань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27" w:lineRule="exac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У змаганнях приймають участь аматори міст України, де</w:t>
      </w:r>
      <w:r w:rsidR="00ED721D">
        <w:rPr>
          <w:rFonts w:ascii="Times New Roman" w:hAnsi="Times New Roman"/>
          <w:sz w:val="24"/>
          <w:szCs w:val="24"/>
          <w:lang w:val="uk-UA"/>
        </w:rPr>
        <w:t xml:space="preserve"> є фігурне катання на ковзанах.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C91A7A">
        <w:rPr>
          <w:rFonts w:ascii="Times New Roman" w:hAnsi="Times New Roman"/>
          <w:sz w:val="24"/>
          <w:szCs w:val="24"/>
          <w:lang w:val="uk-UA"/>
        </w:rPr>
        <w:t>Учні ДЮСШ та СДЮШОР можуть прийняти участь у змаганнях А клас</w:t>
      </w:r>
      <w:r w:rsidR="00ED721D">
        <w:rPr>
          <w:rFonts w:ascii="Times New Roman" w:hAnsi="Times New Roman"/>
          <w:sz w:val="24"/>
          <w:szCs w:val="24"/>
          <w:lang w:val="uk-UA"/>
        </w:rPr>
        <w:t>у</w:t>
      </w:r>
      <w:r w:rsidR="00C91A7A">
        <w:rPr>
          <w:rFonts w:ascii="Times New Roman" w:hAnsi="Times New Roman"/>
          <w:sz w:val="24"/>
          <w:szCs w:val="24"/>
          <w:lang w:val="uk-UA"/>
        </w:rPr>
        <w:t>.</w:t>
      </w:r>
    </w:p>
    <w:p w:rsidR="00C91A7A" w:rsidRDefault="00C91A7A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Учасники змагань можуть прийняти участь в одній з груп: </w:t>
      </w:r>
    </w:p>
    <w:p w:rsidR="00C91A7A" w:rsidRPr="004013C2" w:rsidRDefault="004013C2" w:rsidP="00E90D85">
      <w:pPr>
        <w:widowControl w:val="0"/>
        <w:tabs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42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Діючі спортсмени </w:t>
      </w:r>
      <w:r w:rsidRPr="004013C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А клас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4013C2" w:rsidP="00E90D85">
      <w:pPr>
        <w:widowControl w:val="0"/>
        <w:tabs>
          <w:tab w:val="num" w:pos="720"/>
        </w:tabs>
        <w:overflowPunct w:val="0"/>
        <w:autoSpaceDE w:val="0"/>
        <w:autoSpaceDN w:val="0"/>
        <w:adjustRightInd w:val="0"/>
        <w:spacing w:after="0" w:line="213" w:lineRule="auto"/>
        <w:ind w:left="42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Аматори             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В клас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numPr>
          <w:ilvl w:val="2"/>
          <w:numId w:val="2"/>
        </w:numPr>
        <w:tabs>
          <w:tab w:val="num" w:pos="1807"/>
        </w:tabs>
        <w:overflowPunct w:val="0"/>
        <w:autoSpaceDE w:val="0"/>
        <w:autoSpaceDN w:val="0"/>
        <w:adjustRightInd w:val="0"/>
        <w:spacing w:after="0" w:line="240" w:lineRule="auto"/>
        <w:ind w:left="1807" w:hanging="36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Керівництво змаганнями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Загальне керівництво змаганнями </w:t>
      </w:r>
      <w:r w:rsidR="00E90D85">
        <w:rPr>
          <w:rFonts w:ascii="Times New Roman" w:hAnsi="Times New Roman"/>
          <w:sz w:val="24"/>
          <w:szCs w:val="24"/>
          <w:lang w:val="uk-UA"/>
        </w:rPr>
        <w:t xml:space="preserve">покладається на суддівську колегію  затверджену </w:t>
      </w:r>
      <w:r w:rsidR="00C91A7A">
        <w:rPr>
          <w:rFonts w:ascii="Times New Roman" w:hAnsi="Times New Roman"/>
          <w:sz w:val="24"/>
          <w:szCs w:val="24"/>
          <w:lang w:val="uk-UA"/>
        </w:rPr>
        <w:t>відділом з питань фізичної культури та спорту Білоцерківської міської ради.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6.  Визначення переможців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Переможці та призери змагань визнаються згідно з міжнародними правилами.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tabs>
          <w:tab w:val="left" w:pos="1826"/>
        </w:tabs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7.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>Особливі умови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20" w:lineRule="auto"/>
        <w:ind w:left="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Змагання проводяться згідно вимогам міжнародної спілки ковзанярів з використанням комп’ютерної системи підрах</w:t>
      </w:r>
      <w:r w:rsidR="00E90D85">
        <w:rPr>
          <w:rFonts w:ascii="Times New Roman" w:hAnsi="Times New Roman"/>
          <w:sz w:val="24"/>
          <w:szCs w:val="24"/>
          <w:lang w:val="uk-UA"/>
        </w:rPr>
        <w:t xml:space="preserve">унку результатів та </w:t>
      </w:r>
      <w:proofErr w:type="spellStart"/>
      <w:r w:rsidR="00E90D85">
        <w:rPr>
          <w:rFonts w:ascii="Times New Roman" w:hAnsi="Times New Roman"/>
          <w:sz w:val="24"/>
          <w:szCs w:val="24"/>
          <w:lang w:val="uk-UA"/>
        </w:rPr>
        <w:t>відеоповтору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>. Усі спортсмени зобов’язані надати до головної суддівської колегії інформацію стосовно запланованого змісту своїх програм.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numPr>
          <w:ilvl w:val="0"/>
          <w:numId w:val="3"/>
        </w:numPr>
        <w:tabs>
          <w:tab w:val="clear" w:pos="720"/>
          <w:tab w:val="num" w:pos="1847"/>
        </w:tabs>
        <w:overflowPunct w:val="0"/>
        <w:autoSpaceDE w:val="0"/>
        <w:autoSpaceDN w:val="0"/>
        <w:adjustRightInd w:val="0"/>
        <w:spacing w:after="0" w:line="240" w:lineRule="auto"/>
        <w:ind w:left="1847" w:hanging="428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Фінансові умови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E90D85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E90D85">
        <w:rPr>
          <w:rFonts w:ascii="Times New Roman" w:hAnsi="Times New Roman"/>
          <w:sz w:val="24"/>
          <w:szCs w:val="24"/>
          <w:lang w:val="uk-UA"/>
        </w:rPr>
        <w:t xml:space="preserve">КЗ БМР "Льодовий стадіон"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надає якісно підготовлений лід, забезпечує роботу </w:t>
      </w:r>
      <w:r w:rsidR="00C91A7A">
        <w:rPr>
          <w:rFonts w:ascii="Times New Roman" w:hAnsi="Times New Roman"/>
          <w:sz w:val="24"/>
          <w:szCs w:val="24"/>
          <w:lang w:val="uk-UA"/>
        </w:rPr>
        <w:lastRenderedPageBreak/>
        <w:t xml:space="preserve">радіовузла та медичне обслуговування, надає приміщення для роботи суддівської колегії та секретаріату, забезпечує спортсменів роздягальнями. Усі витрати, пов’язані з відрядженням спортсменів та тренерів – за рахунок установ, що відряджають. </w:t>
      </w: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Оплата, харчування та проживання суддів – за рахунок відділу з питань фізичної культури та спорту Білоцерківської міської ради. Інші витрати – за рахунок спонсорських коштів та не заборонених законодавством джерел. 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6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9.  Музичне супроводження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761471" w:rsidP="00C91A7A">
      <w:pPr>
        <w:widowControl w:val="0"/>
        <w:overflowPunct w:val="0"/>
        <w:autoSpaceDE w:val="0"/>
        <w:autoSpaceDN w:val="0"/>
        <w:adjustRightInd w:val="0"/>
        <w:spacing w:after="0" w:line="220" w:lineRule="auto"/>
        <w:ind w:left="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До початку змагань усі спортсмени надають до організаційного комітету записи музичного супроводження на e-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mail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>, вка</w:t>
      </w:r>
      <w:r w:rsidR="004013C2">
        <w:rPr>
          <w:rFonts w:ascii="Times New Roman" w:hAnsi="Times New Roman"/>
          <w:sz w:val="24"/>
          <w:szCs w:val="24"/>
          <w:lang w:val="uk-UA"/>
        </w:rPr>
        <w:t>заний організаційним комітетом.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Учасники повинні мати  флешку.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10. Нагородження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E90D85" w:rsidP="00C91A7A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Переможці та призери змагань нагороджуються грамотами (дипломами), пам’ятними медалями.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11. Надання заявок</w:t>
      </w:r>
    </w:p>
    <w:p w:rsidR="00C91A7A" w:rsidRDefault="00E90D85" w:rsidP="00C91A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Заявки встановленої форми приймаються до </w:t>
      </w:r>
      <w:r>
        <w:rPr>
          <w:rFonts w:ascii="Times New Roman" w:hAnsi="Times New Roman"/>
          <w:b/>
          <w:sz w:val="24"/>
          <w:szCs w:val="24"/>
          <w:lang w:val="uk-UA"/>
        </w:rPr>
        <w:t>1</w:t>
      </w:r>
      <w:r w:rsidR="00C91A7A">
        <w:rPr>
          <w:rFonts w:ascii="Times New Roman" w:hAnsi="Times New Roman"/>
          <w:b/>
          <w:sz w:val="24"/>
          <w:szCs w:val="24"/>
          <w:lang w:val="ru-RU"/>
        </w:rPr>
        <w:t>5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квітня 2017</w:t>
      </w:r>
      <w:r w:rsidR="00C91A7A">
        <w:rPr>
          <w:rFonts w:ascii="Times New Roman" w:hAnsi="Times New Roman"/>
          <w:b/>
          <w:sz w:val="24"/>
          <w:szCs w:val="24"/>
          <w:lang w:val="uk-UA"/>
        </w:rPr>
        <w:t>р.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на електронну адресу.</w:t>
      </w:r>
    </w:p>
    <w:p w:rsidR="00E90D85" w:rsidRDefault="00E90D85" w:rsidP="00C91A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У заявці необхідно вказати зворотний номер для зв'язку. До заявки необхідно додати копію банківської квитанції про оплату стартового внеску. </w:t>
      </w:r>
    </w:p>
    <w:p w:rsidR="00C91A7A" w:rsidRDefault="00E90D85" w:rsidP="00C91A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На мандатну комісію надаються наступні документи: оригінал іменної заявки встановленого зразка, медична довідка (для діючих спортсменів), паспор</w:t>
      </w:r>
      <w:r>
        <w:rPr>
          <w:rFonts w:ascii="Times New Roman" w:hAnsi="Times New Roman"/>
          <w:sz w:val="24"/>
          <w:szCs w:val="24"/>
          <w:lang w:val="uk-UA"/>
        </w:rPr>
        <w:t>т або свідоцтво про народження,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поліс страхування від нещасного випадку. </w:t>
      </w:r>
    </w:p>
    <w:p w:rsidR="00C91A7A" w:rsidRDefault="00E90D85" w:rsidP="00C91A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Представники команд несуть персональну відповідальність за достовірність документів і надану інформацію.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E90D85" w:rsidP="00C91A7A">
      <w:pPr>
        <w:widowControl w:val="0"/>
        <w:tabs>
          <w:tab w:val="left" w:pos="4706"/>
        </w:tabs>
        <w:autoSpaceDE w:val="0"/>
        <w:autoSpaceDN w:val="0"/>
        <w:adjustRightInd w:val="0"/>
        <w:spacing w:after="0" w:line="237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Заявки надаються на E-</w:t>
      </w:r>
      <w:proofErr w:type="spellStart"/>
      <w:r w:rsidR="00C91A7A">
        <w:rPr>
          <w:rFonts w:ascii="Times New Roman" w:hAnsi="Times New Roman"/>
          <w:sz w:val="24"/>
          <w:szCs w:val="24"/>
          <w:lang w:val="uk-UA"/>
        </w:rPr>
        <w:t>mail</w:t>
      </w:r>
      <w:proofErr w:type="spellEnd"/>
      <w:r w:rsidR="00C91A7A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  <w:proofErr w:type="spellStart"/>
      <w:r w:rsidR="00C91A7A">
        <w:rPr>
          <w:rFonts w:ascii="Times New Roman" w:hAnsi="Times New Roman"/>
          <w:b/>
          <w:sz w:val="24"/>
          <w:szCs w:val="24"/>
        </w:rPr>
        <w:t>fkbilijbars</w:t>
      </w:r>
      <w:proofErr w:type="spellEnd"/>
      <w:r w:rsidR="00C91A7A">
        <w:rPr>
          <w:rFonts w:ascii="Times New Roman" w:hAnsi="Times New Roman"/>
          <w:b/>
          <w:sz w:val="24"/>
          <w:szCs w:val="24"/>
          <w:lang w:val="ru-RU"/>
        </w:rPr>
        <w:t>@</w:t>
      </w:r>
      <w:proofErr w:type="spellStart"/>
      <w:r w:rsidR="00C91A7A">
        <w:rPr>
          <w:rFonts w:ascii="Times New Roman" w:hAnsi="Times New Roman"/>
          <w:b/>
          <w:sz w:val="24"/>
          <w:szCs w:val="24"/>
        </w:rPr>
        <w:t>gmail</w:t>
      </w:r>
      <w:proofErr w:type="spellEnd"/>
      <w:r w:rsidR="00C91A7A">
        <w:rPr>
          <w:rFonts w:ascii="Times New Roman" w:hAnsi="Times New Roman"/>
          <w:b/>
          <w:sz w:val="24"/>
          <w:szCs w:val="24"/>
          <w:lang w:val="ru-RU"/>
        </w:rPr>
        <w:t>.</w:t>
      </w:r>
      <w:r w:rsidR="00C91A7A">
        <w:rPr>
          <w:rFonts w:ascii="Times New Roman" w:hAnsi="Times New Roman"/>
          <w:b/>
          <w:sz w:val="24"/>
          <w:szCs w:val="24"/>
        </w:rPr>
        <w:t>com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E90D85" w:rsidP="00C91A7A">
      <w:pPr>
        <w:widowControl w:val="0"/>
        <w:tabs>
          <w:tab w:val="left" w:pos="4646"/>
        </w:tabs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C91A7A">
        <w:rPr>
          <w:rFonts w:ascii="Times New Roman" w:hAnsi="Times New Roman"/>
          <w:sz w:val="24"/>
          <w:szCs w:val="24"/>
          <w:lang w:val="uk-UA"/>
        </w:rPr>
        <w:t>Контактний тел.</w:t>
      </w:r>
    </w:p>
    <w:p w:rsidR="00C91A7A" w:rsidRDefault="00C91A7A" w:rsidP="00C91A7A">
      <w:pPr>
        <w:pStyle w:val="a3"/>
        <w:jc w:val="righ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Прокопенко Анна  тел. 067</w:t>
      </w:r>
      <w:r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  <w:lang w:val="ru-RU"/>
        </w:rPr>
        <w:t>680 31 21</w:t>
      </w:r>
    </w:p>
    <w:p w:rsidR="00C91A7A" w:rsidRDefault="00C91A7A" w:rsidP="00C91A7A">
      <w:pPr>
        <w:pStyle w:val="a3"/>
        <w:jc w:val="right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Булах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Мария тел. </w:t>
      </w:r>
      <w:r w:rsidR="00E90D85">
        <w:rPr>
          <w:rFonts w:ascii="Times New Roman" w:hAnsi="Times New Roman"/>
          <w:b/>
          <w:sz w:val="24"/>
          <w:szCs w:val="24"/>
          <w:lang w:val="ru-RU"/>
        </w:rPr>
        <w:t xml:space="preserve"> 068 044 16 62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12. Нещасні випадки та юридична відповідальність</w:t>
      </w:r>
    </w:p>
    <w:p w:rsidR="00C91A7A" w:rsidRDefault="00C91A7A" w:rsidP="00C91A7A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/>
          <w:sz w:val="24"/>
          <w:szCs w:val="24"/>
          <w:lang w:val="uk-UA"/>
        </w:rPr>
      </w:pPr>
    </w:p>
    <w:p w:rsidR="00C91A7A" w:rsidRDefault="00E90D85" w:rsidP="00C91A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right="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Організатори змагань не </w:t>
      </w:r>
      <w:r>
        <w:rPr>
          <w:rFonts w:ascii="Times New Roman" w:hAnsi="Times New Roman"/>
          <w:sz w:val="24"/>
          <w:szCs w:val="24"/>
          <w:lang w:val="uk-UA"/>
        </w:rPr>
        <w:t xml:space="preserve">несуть </w:t>
      </w:r>
      <w:r w:rsidR="00C91A7A">
        <w:rPr>
          <w:rFonts w:ascii="Times New Roman" w:hAnsi="Times New Roman"/>
          <w:sz w:val="24"/>
          <w:szCs w:val="24"/>
          <w:lang w:val="uk-UA"/>
        </w:rPr>
        <w:t>відповідальності за нещасні випадки або травми, які можуть отримати учасники під час проведення змагань або тренувань.</w:t>
      </w:r>
    </w:p>
    <w:p w:rsidR="00C91A7A" w:rsidRDefault="00E90D85" w:rsidP="00C91A7A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>Умовою прийняття заявок на змагання є згода всіх учасників і їх офіційних представників прийняти на себе всю відповідальність за можливий ризик, пов'язаний зі шкодою здоров'ю або пошкодження особистих речей учасників в період проведення змагань.</w:t>
      </w:r>
    </w:p>
    <w:p w:rsidR="00C91A7A" w:rsidRDefault="00E90D85" w:rsidP="00C91A7A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До участі допускаються спортсмени, які надали до заявки копію договору страхування від нещасних випадків. </w:t>
      </w:r>
    </w:p>
    <w:p w:rsidR="00C91A7A" w:rsidRDefault="00E90D85" w:rsidP="00C91A7A">
      <w:pPr>
        <w:spacing w:line="48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Перша медична допомога надається медичними працівниками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91A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КЗ БМР "Льодовий стадіон"    </w:t>
      </w:r>
    </w:p>
    <w:p w:rsidR="00E90D85" w:rsidRPr="00E90D85" w:rsidRDefault="00E90D85" w:rsidP="00E90D85">
      <w:pPr>
        <w:spacing w:line="48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E90D85">
        <w:rPr>
          <w:rFonts w:ascii="Times New Roman" w:hAnsi="Times New Roman"/>
          <w:b/>
          <w:sz w:val="24"/>
          <w:szCs w:val="24"/>
          <w:lang w:val="uk-UA"/>
        </w:rPr>
        <w:t>Дане Положення є офіційним викликом на змагання!</w:t>
      </w:r>
    </w:p>
    <w:p w:rsidR="00891E3C" w:rsidRPr="00C91A7A" w:rsidRDefault="00891E3C">
      <w:pPr>
        <w:rPr>
          <w:lang w:val="uk-UA"/>
        </w:rPr>
      </w:pPr>
    </w:p>
    <w:sectPr w:rsidR="00891E3C" w:rsidRPr="00C91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У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4AE1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1649"/>
    <w:multiLevelType w:val="hybridMultilevel"/>
    <w:tmpl w:val="00006DF1"/>
    <w:lvl w:ilvl="0" w:tplc="00005AF1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3D6C"/>
    <w:multiLevelType w:val="hybridMultilevel"/>
    <w:tmpl w:val="00002CD6"/>
    <w:lvl w:ilvl="0" w:tplc="000072AE">
      <w:start w:val="1"/>
      <w:numFmt w:val="bullet"/>
      <w:lvlText w:val="У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0005F90">
      <w:start w:val="5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>
      <w:startOverride w:val="1"/>
    </w:lvlOverride>
    <w:lvlOverride w:ilvl="2">
      <w:startOverride w:val="5"/>
    </w:lvlOverride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A7A"/>
    <w:rsid w:val="004013C2"/>
    <w:rsid w:val="0047709F"/>
    <w:rsid w:val="004B3BCB"/>
    <w:rsid w:val="00761471"/>
    <w:rsid w:val="00891E3C"/>
    <w:rsid w:val="00A54D0E"/>
    <w:rsid w:val="00C91A7A"/>
    <w:rsid w:val="00E90D85"/>
    <w:rsid w:val="00ED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A7A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1A7A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A7A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1A7A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9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5</cp:revision>
  <dcterms:created xsi:type="dcterms:W3CDTF">2017-02-08T19:04:00Z</dcterms:created>
  <dcterms:modified xsi:type="dcterms:W3CDTF">2017-02-22T05:34:00Z</dcterms:modified>
</cp:coreProperties>
</file>