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180" w:rsidRDefault="00353974" w:rsidP="00353974">
      <w:pPr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proofErr w:type="spellStart"/>
      <w:r w:rsidRPr="00353974">
        <w:rPr>
          <w:rFonts w:ascii="Times New Roman" w:hAnsi="Times New Roman" w:cs="Times New Roman"/>
          <w:sz w:val="40"/>
          <w:szCs w:val="40"/>
          <w:lang w:val="uk-UA"/>
        </w:rPr>
        <w:t>Дуэты</w:t>
      </w:r>
      <w:proofErr w:type="spellEnd"/>
    </w:p>
    <w:p w:rsidR="00353974" w:rsidRPr="00A366FD" w:rsidRDefault="00353974" w:rsidP="00353974">
      <w:pPr>
        <w:jc w:val="both"/>
        <w:rPr>
          <w:rFonts w:ascii="Times New Roman" w:hAnsi="Times New Roman" w:cs="Times New Roman"/>
          <w:sz w:val="28"/>
          <w:szCs w:val="28"/>
        </w:rPr>
      </w:pPr>
      <w:r w:rsidRPr="00A366FD">
        <w:rPr>
          <w:rFonts w:ascii="Times New Roman" w:hAnsi="Times New Roman" w:cs="Times New Roman"/>
          <w:sz w:val="28"/>
          <w:szCs w:val="28"/>
        </w:rPr>
        <w:t>Продолжительность программы в группе В-2 мин., в группе С-2.30 мин.</w:t>
      </w:r>
    </w:p>
    <w:p w:rsidR="00353974" w:rsidRPr="00A366FD" w:rsidRDefault="00353974" w:rsidP="00353974">
      <w:pPr>
        <w:jc w:val="both"/>
        <w:rPr>
          <w:rFonts w:ascii="Times New Roman" w:hAnsi="Times New Roman" w:cs="Times New Roman"/>
          <w:sz w:val="28"/>
          <w:szCs w:val="28"/>
        </w:rPr>
      </w:pPr>
      <w:r w:rsidRPr="00A366FD">
        <w:rPr>
          <w:rFonts w:ascii="Times New Roman" w:hAnsi="Times New Roman" w:cs="Times New Roman"/>
          <w:sz w:val="28"/>
          <w:szCs w:val="28"/>
        </w:rPr>
        <w:t>Могут состоять из мужчины и женщины, женщины и женщины, мужчины и женщины.</w:t>
      </w:r>
    </w:p>
    <w:p w:rsidR="00353974" w:rsidRPr="00A366FD" w:rsidRDefault="00353974" w:rsidP="00353974">
      <w:pPr>
        <w:jc w:val="both"/>
        <w:rPr>
          <w:rFonts w:ascii="Times New Roman" w:hAnsi="Times New Roman" w:cs="Times New Roman"/>
          <w:sz w:val="28"/>
          <w:szCs w:val="28"/>
        </w:rPr>
      </w:pPr>
      <w:r w:rsidRPr="00A366FD">
        <w:rPr>
          <w:rFonts w:ascii="Times New Roman" w:hAnsi="Times New Roman" w:cs="Times New Roman"/>
          <w:sz w:val="28"/>
          <w:szCs w:val="28"/>
        </w:rPr>
        <w:t>В программу входят:</w:t>
      </w:r>
    </w:p>
    <w:p w:rsidR="00353974" w:rsidRPr="00A366FD" w:rsidRDefault="00353974" w:rsidP="00353974">
      <w:pPr>
        <w:jc w:val="both"/>
        <w:rPr>
          <w:rFonts w:ascii="Times New Roman" w:hAnsi="Times New Roman" w:cs="Times New Roman"/>
          <w:sz w:val="28"/>
          <w:szCs w:val="28"/>
        </w:rPr>
      </w:pPr>
      <w:r w:rsidRPr="00A366FD">
        <w:rPr>
          <w:rFonts w:ascii="Times New Roman" w:hAnsi="Times New Roman" w:cs="Times New Roman"/>
          <w:sz w:val="28"/>
          <w:szCs w:val="28"/>
        </w:rPr>
        <w:t>Параллельный прыжок в пол-оборота, в один или в два оборота.</w:t>
      </w:r>
    </w:p>
    <w:p w:rsidR="00353974" w:rsidRPr="00A366FD" w:rsidRDefault="00353974" w:rsidP="00353974">
      <w:pPr>
        <w:jc w:val="both"/>
        <w:rPr>
          <w:rFonts w:ascii="Times New Roman" w:hAnsi="Times New Roman" w:cs="Times New Roman"/>
          <w:sz w:val="28"/>
          <w:szCs w:val="28"/>
        </w:rPr>
      </w:pPr>
      <w:r w:rsidRPr="00A366FD">
        <w:rPr>
          <w:rFonts w:ascii="Times New Roman" w:hAnsi="Times New Roman" w:cs="Times New Roman"/>
          <w:sz w:val="28"/>
          <w:szCs w:val="28"/>
        </w:rPr>
        <w:t xml:space="preserve"> </w:t>
      </w:r>
      <w:r w:rsidRPr="00A366FD">
        <w:rPr>
          <w:rFonts w:ascii="Times New Roman" w:hAnsi="Times New Roman" w:cs="Times New Roman"/>
          <w:sz w:val="28"/>
          <w:szCs w:val="28"/>
        </w:rPr>
        <w:t>Параллельный</w:t>
      </w:r>
      <w:r w:rsidRPr="00A366FD">
        <w:rPr>
          <w:rFonts w:ascii="Times New Roman" w:hAnsi="Times New Roman" w:cs="Times New Roman"/>
          <w:sz w:val="28"/>
          <w:szCs w:val="28"/>
        </w:rPr>
        <w:t xml:space="preserve"> каскад или комбинация прыжков в пол-оборота, </w:t>
      </w:r>
      <w:r w:rsidRPr="00A366FD">
        <w:rPr>
          <w:rFonts w:ascii="Times New Roman" w:hAnsi="Times New Roman" w:cs="Times New Roman"/>
          <w:sz w:val="28"/>
          <w:szCs w:val="28"/>
        </w:rPr>
        <w:t>в один или в два оборота.</w:t>
      </w:r>
    </w:p>
    <w:p w:rsidR="00353974" w:rsidRPr="00A366FD" w:rsidRDefault="00353974" w:rsidP="00353974">
      <w:pPr>
        <w:jc w:val="both"/>
        <w:rPr>
          <w:rFonts w:ascii="Times New Roman" w:hAnsi="Times New Roman" w:cs="Times New Roman"/>
          <w:sz w:val="28"/>
          <w:szCs w:val="28"/>
        </w:rPr>
      </w:pPr>
      <w:r w:rsidRPr="00A366FD">
        <w:rPr>
          <w:rFonts w:ascii="Times New Roman" w:hAnsi="Times New Roman" w:cs="Times New Roman"/>
          <w:sz w:val="28"/>
          <w:szCs w:val="28"/>
        </w:rPr>
        <w:t>Два вращения: п</w:t>
      </w:r>
      <w:r w:rsidRPr="00A366FD">
        <w:rPr>
          <w:rFonts w:ascii="Times New Roman" w:hAnsi="Times New Roman" w:cs="Times New Roman"/>
          <w:sz w:val="28"/>
          <w:szCs w:val="28"/>
        </w:rPr>
        <w:t>аралл</w:t>
      </w:r>
      <w:r w:rsidRPr="00A366FD">
        <w:rPr>
          <w:rFonts w:ascii="Times New Roman" w:hAnsi="Times New Roman" w:cs="Times New Roman"/>
          <w:sz w:val="28"/>
          <w:szCs w:val="28"/>
        </w:rPr>
        <w:t xml:space="preserve">ельное </w:t>
      </w:r>
      <w:proofErr w:type="gramStart"/>
      <w:r w:rsidRPr="00A366F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366FD">
        <w:rPr>
          <w:rFonts w:ascii="Times New Roman" w:hAnsi="Times New Roman" w:cs="Times New Roman"/>
          <w:sz w:val="28"/>
          <w:szCs w:val="28"/>
        </w:rPr>
        <w:t>в любой позиции, три оборота минимум) и парное (</w:t>
      </w:r>
      <w:r w:rsidRPr="00A366FD">
        <w:rPr>
          <w:rFonts w:ascii="Times New Roman" w:hAnsi="Times New Roman" w:cs="Times New Roman"/>
          <w:sz w:val="28"/>
          <w:szCs w:val="28"/>
        </w:rPr>
        <w:t>три оборота минимум)</w:t>
      </w:r>
      <w:r w:rsidRPr="00A366FD">
        <w:rPr>
          <w:rFonts w:ascii="Times New Roman" w:hAnsi="Times New Roman" w:cs="Times New Roman"/>
          <w:sz w:val="28"/>
          <w:szCs w:val="28"/>
        </w:rPr>
        <w:t>.</w:t>
      </w:r>
    </w:p>
    <w:p w:rsidR="00353974" w:rsidRPr="00A366FD" w:rsidRDefault="00353974" w:rsidP="00353974">
      <w:pPr>
        <w:jc w:val="both"/>
        <w:rPr>
          <w:rFonts w:ascii="Times New Roman" w:hAnsi="Times New Roman" w:cs="Times New Roman"/>
          <w:sz w:val="28"/>
          <w:szCs w:val="28"/>
        </w:rPr>
      </w:pPr>
      <w:r w:rsidRPr="00A366FD">
        <w:rPr>
          <w:rFonts w:ascii="Times New Roman" w:hAnsi="Times New Roman" w:cs="Times New Roman"/>
          <w:sz w:val="28"/>
          <w:szCs w:val="28"/>
        </w:rPr>
        <w:t>Креативный элемент.</w:t>
      </w:r>
    </w:p>
    <w:p w:rsidR="00353974" w:rsidRPr="00A366FD" w:rsidRDefault="00353974" w:rsidP="00353974">
      <w:pPr>
        <w:jc w:val="both"/>
        <w:rPr>
          <w:rFonts w:ascii="Times New Roman" w:hAnsi="Times New Roman" w:cs="Times New Roman"/>
          <w:sz w:val="28"/>
          <w:szCs w:val="28"/>
        </w:rPr>
      </w:pPr>
      <w:r w:rsidRPr="00A366FD">
        <w:rPr>
          <w:rFonts w:ascii="Times New Roman" w:hAnsi="Times New Roman" w:cs="Times New Roman"/>
          <w:sz w:val="28"/>
          <w:szCs w:val="28"/>
        </w:rPr>
        <w:t>Комбинация спиралей.</w:t>
      </w:r>
    </w:p>
    <w:p w:rsidR="00353974" w:rsidRPr="00A366FD" w:rsidRDefault="00353974" w:rsidP="00353974">
      <w:pPr>
        <w:jc w:val="both"/>
        <w:rPr>
          <w:rFonts w:ascii="Times New Roman" w:hAnsi="Times New Roman" w:cs="Times New Roman"/>
          <w:sz w:val="28"/>
          <w:szCs w:val="28"/>
        </w:rPr>
      </w:pPr>
      <w:r w:rsidRPr="00A366FD">
        <w:rPr>
          <w:rFonts w:ascii="Times New Roman" w:hAnsi="Times New Roman" w:cs="Times New Roman"/>
          <w:sz w:val="28"/>
          <w:szCs w:val="28"/>
        </w:rPr>
        <w:t>Обязательное выполнение соединительных шагов в течени</w:t>
      </w:r>
      <w:proofErr w:type="gramStart"/>
      <w:r w:rsidRPr="00A366F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A366FD">
        <w:rPr>
          <w:rFonts w:ascii="Times New Roman" w:hAnsi="Times New Roman" w:cs="Times New Roman"/>
          <w:sz w:val="28"/>
          <w:szCs w:val="28"/>
        </w:rPr>
        <w:t xml:space="preserve"> всей программы.</w:t>
      </w:r>
    </w:p>
    <w:p w:rsidR="0096567A" w:rsidRPr="00A366FD" w:rsidRDefault="0096567A" w:rsidP="00353974">
      <w:pPr>
        <w:jc w:val="both"/>
        <w:rPr>
          <w:rFonts w:ascii="Times New Roman" w:hAnsi="Times New Roman" w:cs="Times New Roman"/>
          <w:sz w:val="28"/>
          <w:szCs w:val="28"/>
        </w:rPr>
      </w:pPr>
      <w:r w:rsidRPr="00A366FD">
        <w:rPr>
          <w:rFonts w:ascii="Times New Roman" w:hAnsi="Times New Roman" w:cs="Times New Roman"/>
          <w:sz w:val="28"/>
          <w:szCs w:val="28"/>
        </w:rPr>
        <w:t xml:space="preserve">Тема программы выбирается самостоятельно. В программе можно исполнять любые элементы и трюки, а также необходимо раскрыть тему и показать сюжет. Использование крупногабаритных реквизитов запрещено. </w:t>
      </w:r>
      <w:proofErr w:type="gramStart"/>
      <w:r w:rsidRPr="00A366FD">
        <w:rPr>
          <w:rFonts w:ascii="Times New Roman" w:hAnsi="Times New Roman" w:cs="Times New Roman"/>
          <w:sz w:val="28"/>
          <w:szCs w:val="28"/>
        </w:rPr>
        <w:t>Небольшие предметы (шляпа, веер, зонт, трость и т.п.) использовать можно.</w:t>
      </w:r>
      <w:proofErr w:type="gramEnd"/>
      <w:r w:rsidRPr="00A366FD">
        <w:rPr>
          <w:rFonts w:ascii="Times New Roman" w:hAnsi="Times New Roman" w:cs="Times New Roman"/>
          <w:sz w:val="28"/>
          <w:szCs w:val="28"/>
        </w:rPr>
        <w:t xml:space="preserve"> Однако класть их на судейский стол, бросать в публику и т.п. не разрешается.</w:t>
      </w:r>
    </w:p>
    <w:p w:rsidR="0096567A" w:rsidRPr="00A366FD" w:rsidRDefault="0096567A" w:rsidP="00353974">
      <w:pPr>
        <w:jc w:val="both"/>
        <w:rPr>
          <w:rFonts w:ascii="Times New Roman" w:hAnsi="Times New Roman" w:cs="Times New Roman"/>
          <w:sz w:val="28"/>
          <w:szCs w:val="28"/>
        </w:rPr>
      </w:pPr>
      <w:r w:rsidRPr="00A366FD">
        <w:rPr>
          <w:rFonts w:ascii="Times New Roman" w:hAnsi="Times New Roman" w:cs="Times New Roman"/>
          <w:sz w:val="28"/>
          <w:szCs w:val="28"/>
        </w:rPr>
        <w:t>Фактор программы 1.6</w:t>
      </w:r>
    </w:p>
    <w:p w:rsidR="0096567A" w:rsidRPr="00A366FD" w:rsidRDefault="0096567A" w:rsidP="00353974">
      <w:pPr>
        <w:jc w:val="both"/>
        <w:rPr>
          <w:rFonts w:ascii="Times New Roman" w:hAnsi="Times New Roman" w:cs="Times New Roman"/>
          <w:sz w:val="28"/>
          <w:szCs w:val="28"/>
        </w:rPr>
      </w:pPr>
      <w:r w:rsidRPr="00A366FD">
        <w:rPr>
          <w:rFonts w:ascii="Times New Roman" w:hAnsi="Times New Roman" w:cs="Times New Roman"/>
          <w:sz w:val="28"/>
          <w:szCs w:val="28"/>
        </w:rPr>
        <w:t>Компоненты программы:</w:t>
      </w:r>
    </w:p>
    <w:p w:rsidR="0096567A" w:rsidRPr="00A366FD" w:rsidRDefault="0096567A" w:rsidP="00353974">
      <w:pPr>
        <w:jc w:val="both"/>
        <w:rPr>
          <w:rFonts w:ascii="Times New Roman" w:hAnsi="Times New Roman" w:cs="Times New Roman"/>
          <w:sz w:val="28"/>
          <w:szCs w:val="28"/>
        </w:rPr>
      </w:pPr>
      <w:r w:rsidRPr="00A366FD">
        <w:rPr>
          <w:rFonts w:ascii="Times New Roman" w:hAnsi="Times New Roman" w:cs="Times New Roman"/>
          <w:sz w:val="28"/>
          <w:szCs w:val="28"/>
        </w:rPr>
        <w:t>-Уровень катания</w:t>
      </w:r>
      <w:r w:rsidR="00A366FD" w:rsidRPr="00A366FD">
        <w:rPr>
          <w:rFonts w:ascii="Times New Roman" w:hAnsi="Times New Roman" w:cs="Times New Roman"/>
          <w:sz w:val="28"/>
          <w:szCs w:val="28"/>
        </w:rPr>
        <w:t>.</w:t>
      </w:r>
    </w:p>
    <w:p w:rsidR="0096567A" w:rsidRPr="00A366FD" w:rsidRDefault="0096567A" w:rsidP="00353974">
      <w:pPr>
        <w:jc w:val="both"/>
        <w:rPr>
          <w:rFonts w:ascii="Times New Roman" w:hAnsi="Times New Roman" w:cs="Times New Roman"/>
          <w:sz w:val="28"/>
          <w:szCs w:val="28"/>
        </w:rPr>
      </w:pPr>
      <w:r w:rsidRPr="00A366FD">
        <w:rPr>
          <w:rFonts w:ascii="Times New Roman" w:hAnsi="Times New Roman" w:cs="Times New Roman"/>
          <w:sz w:val="28"/>
          <w:szCs w:val="28"/>
        </w:rPr>
        <w:t>-Переходы/Связующие шаги и работа ног</w:t>
      </w:r>
      <w:r w:rsidR="00A366FD" w:rsidRPr="00A366FD">
        <w:rPr>
          <w:rFonts w:ascii="Times New Roman" w:hAnsi="Times New Roman" w:cs="Times New Roman"/>
          <w:sz w:val="28"/>
          <w:szCs w:val="28"/>
        </w:rPr>
        <w:t>.</w:t>
      </w:r>
    </w:p>
    <w:p w:rsidR="00A366FD" w:rsidRPr="00A366FD" w:rsidRDefault="00A366FD" w:rsidP="00353974">
      <w:pPr>
        <w:jc w:val="both"/>
        <w:rPr>
          <w:rFonts w:ascii="Times New Roman" w:hAnsi="Times New Roman" w:cs="Times New Roman"/>
          <w:sz w:val="28"/>
          <w:szCs w:val="28"/>
        </w:rPr>
      </w:pPr>
      <w:r w:rsidRPr="00A366FD">
        <w:rPr>
          <w:rFonts w:ascii="Times New Roman" w:hAnsi="Times New Roman" w:cs="Times New Roman"/>
          <w:sz w:val="28"/>
          <w:szCs w:val="28"/>
        </w:rPr>
        <w:t>-Представление/Исполнение.</w:t>
      </w:r>
      <w:bookmarkStart w:id="0" w:name="_GoBack"/>
      <w:bookmarkEnd w:id="0"/>
    </w:p>
    <w:p w:rsidR="00A366FD" w:rsidRPr="00A366FD" w:rsidRDefault="00A366FD" w:rsidP="00353974">
      <w:pPr>
        <w:jc w:val="both"/>
        <w:rPr>
          <w:rFonts w:ascii="Times New Roman" w:hAnsi="Times New Roman" w:cs="Times New Roman"/>
          <w:sz w:val="28"/>
          <w:szCs w:val="28"/>
        </w:rPr>
      </w:pPr>
      <w:r w:rsidRPr="00A366FD">
        <w:rPr>
          <w:rFonts w:ascii="Times New Roman" w:hAnsi="Times New Roman" w:cs="Times New Roman"/>
          <w:sz w:val="28"/>
          <w:szCs w:val="28"/>
        </w:rPr>
        <w:t>-Хореография/Композиция.</w:t>
      </w:r>
    </w:p>
    <w:p w:rsidR="00A366FD" w:rsidRPr="00A366FD" w:rsidRDefault="00A366FD" w:rsidP="00353974">
      <w:pPr>
        <w:jc w:val="both"/>
        <w:rPr>
          <w:rFonts w:ascii="Times New Roman" w:hAnsi="Times New Roman" w:cs="Times New Roman"/>
          <w:sz w:val="28"/>
          <w:szCs w:val="28"/>
        </w:rPr>
      </w:pPr>
      <w:r w:rsidRPr="00A366FD">
        <w:rPr>
          <w:rFonts w:ascii="Times New Roman" w:hAnsi="Times New Roman" w:cs="Times New Roman"/>
          <w:sz w:val="28"/>
          <w:szCs w:val="28"/>
        </w:rPr>
        <w:t>-Интерпретация музыки/Музыкальность.</w:t>
      </w:r>
    </w:p>
    <w:p w:rsidR="0096567A" w:rsidRPr="00353974" w:rsidRDefault="0096567A" w:rsidP="0035397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6567A" w:rsidRPr="003539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974"/>
    <w:rsid w:val="00353974"/>
    <w:rsid w:val="0096567A"/>
    <w:rsid w:val="00991191"/>
    <w:rsid w:val="00A366FD"/>
    <w:rsid w:val="00B8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Стецюк</dc:creator>
  <cp:lastModifiedBy>Валентин Стецюк</cp:lastModifiedBy>
  <cp:revision>1</cp:revision>
  <dcterms:created xsi:type="dcterms:W3CDTF">2017-03-28T18:34:00Z</dcterms:created>
  <dcterms:modified xsi:type="dcterms:W3CDTF">2017-03-28T18:55:00Z</dcterms:modified>
</cp:coreProperties>
</file>