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538" w:rsidRDefault="000E6AC9" w:rsidP="00653FC7">
      <w:pPr>
        <w:spacing w:after="0" w:line="336" w:lineRule="atLeast"/>
        <w:rPr>
          <w:rFonts w:ascii="Trebuchet MS" w:hAnsi="Trebuchet MS"/>
          <w:color w:val="323D4F"/>
          <w:sz w:val="20"/>
          <w:szCs w:val="20"/>
          <w:shd w:val="clear" w:color="auto" w:fill="ECECEC"/>
        </w:rPr>
      </w:pPr>
      <w:r w:rsidRPr="000E6AC9">
        <w:rPr>
          <w:rFonts w:ascii="Trebuchet MS" w:eastAsia="Times New Roman" w:hAnsi="Trebuchet MS" w:cs="Times New Roman"/>
          <w:color w:val="1F497D" w:themeColor="text2"/>
          <w:sz w:val="20"/>
          <w:szCs w:val="20"/>
        </w:rPr>
        <w:t>Всеукраинские открытые соревнования</w:t>
      </w:r>
      <w:r w:rsidRPr="000E6AC9">
        <w:rPr>
          <w:rFonts w:ascii="Trebuchet MS" w:eastAsia="Times New Roman" w:hAnsi="Trebuchet MS" w:cs="Times New Roman"/>
          <w:color w:val="1F497D" w:themeColor="text2"/>
          <w:sz w:val="20"/>
          <w:szCs w:val="20"/>
        </w:rPr>
        <w:br/>
        <w:t>по фигурному катанию на коньках</w:t>
      </w:r>
      <w:r w:rsidRPr="000E6AC9">
        <w:rPr>
          <w:rFonts w:ascii="Trebuchet MS" w:eastAsia="Times New Roman" w:hAnsi="Trebuchet MS" w:cs="Times New Roman"/>
          <w:color w:val="1F497D" w:themeColor="text2"/>
          <w:sz w:val="20"/>
          <w:szCs w:val="20"/>
        </w:rPr>
        <w:br/>
        <w:t>среди любителей</w:t>
      </w:r>
      <w:r w:rsidRPr="000E6AC9">
        <w:rPr>
          <w:rFonts w:ascii="Trebuchet MS" w:eastAsia="Times New Roman" w:hAnsi="Trebuchet MS" w:cs="Times New Roman"/>
          <w:color w:val="1F497D" w:themeColor="text2"/>
          <w:sz w:val="20"/>
          <w:szCs w:val="20"/>
        </w:rPr>
        <w:br/>
      </w:r>
      <w:r w:rsidRPr="000E6AC9">
        <w:rPr>
          <w:rFonts w:ascii="Trebuchet MS" w:eastAsia="Times New Roman" w:hAnsi="Trebuchet MS" w:cs="Times New Roman"/>
          <w:color w:val="323D4F"/>
          <w:sz w:val="16"/>
          <w:szCs w:val="16"/>
        </w:rPr>
        <w:br/>
      </w:r>
      <w:r w:rsidR="00152454">
        <w:rPr>
          <w:rFonts w:ascii="Trebuchet MS" w:eastAsia="Times New Roman" w:hAnsi="Trebuchet MS" w:cs="Times New Roman"/>
          <w:color w:val="C00000"/>
          <w:sz w:val="28"/>
          <w:szCs w:val="28"/>
        </w:rPr>
        <w:t xml:space="preserve">                     </w:t>
      </w:r>
      <w:r w:rsidRPr="000E6AC9">
        <w:rPr>
          <w:rFonts w:ascii="Trebuchet MS" w:eastAsia="Times New Roman" w:hAnsi="Trebuchet MS" w:cs="Times New Roman"/>
          <w:color w:val="C00000"/>
          <w:sz w:val="28"/>
          <w:szCs w:val="28"/>
        </w:rPr>
        <w:t>KIROVOGRAD – OPEN spring 201</w:t>
      </w:r>
      <w:r w:rsidR="00C33939">
        <w:rPr>
          <w:rFonts w:ascii="Trebuchet MS" w:eastAsia="Times New Roman" w:hAnsi="Trebuchet MS" w:cs="Times New Roman"/>
          <w:color w:val="C00000"/>
          <w:sz w:val="28"/>
          <w:szCs w:val="28"/>
        </w:rPr>
        <w:t>7</w:t>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r>
      <w:r w:rsidR="00152454">
        <w:rPr>
          <w:rFonts w:ascii="Trebuchet MS" w:eastAsia="Times New Roman" w:hAnsi="Trebuchet MS" w:cs="Times New Roman"/>
          <w:noProof/>
          <w:color w:val="323D4F"/>
          <w:sz w:val="16"/>
          <w:szCs w:val="16"/>
        </w:rPr>
        <w:t xml:space="preserve">                                                     </w:t>
      </w:r>
      <w:r w:rsidR="00AF5538">
        <w:rPr>
          <w:rFonts w:ascii="Trebuchet MS" w:eastAsia="Times New Roman" w:hAnsi="Trebuchet MS" w:cs="Times New Roman"/>
          <w:noProof/>
          <w:color w:val="323D4F"/>
          <w:sz w:val="16"/>
          <w:szCs w:val="16"/>
        </w:rPr>
        <w:t xml:space="preserve"> </w:t>
      </w:r>
      <w:r w:rsidR="00152454">
        <w:rPr>
          <w:rFonts w:ascii="Trebuchet MS" w:eastAsia="Times New Roman" w:hAnsi="Trebuchet MS" w:cs="Times New Roman"/>
          <w:noProof/>
          <w:color w:val="323D4F"/>
          <w:sz w:val="16"/>
          <w:szCs w:val="16"/>
        </w:rPr>
        <w:t xml:space="preserve">        </w:t>
      </w:r>
      <w:r w:rsidR="00152454" w:rsidRPr="00152454">
        <w:rPr>
          <w:rFonts w:ascii="Trebuchet MS" w:eastAsia="Times New Roman" w:hAnsi="Trebuchet MS" w:cs="Times New Roman"/>
          <w:noProof/>
          <w:color w:val="323D4F"/>
          <w:sz w:val="16"/>
          <w:szCs w:val="16"/>
        </w:rPr>
        <w:drawing>
          <wp:inline distT="0" distB="0" distL="0" distR="0">
            <wp:extent cx="1334262" cy="1334262"/>
            <wp:effectExtent l="19050" t="0" r="0" b="0"/>
            <wp:docPr id="5" name="Рисунок 3" descr="C:\Users\Win7\Downloads\images-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in7\Downloads\images-40.jpeg"/>
                    <pic:cNvPicPr>
                      <a:picLocks noChangeAspect="1" noChangeArrowheads="1"/>
                    </pic:cNvPicPr>
                  </pic:nvPicPr>
                  <pic:blipFill>
                    <a:blip r:embed="rId5">
                      <a:duotone>
                        <a:prstClr val="black"/>
                        <a:schemeClr val="accent5">
                          <a:tint val="45000"/>
                          <a:satMod val="400000"/>
                        </a:schemeClr>
                      </a:duotone>
                    </a:blip>
                    <a:srcRect/>
                    <a:stretch>
                      <a:fillRect/>
                    </a:stretch>
                  </pic:blipFill>
                  <pic:spPr bwMode="auto">
                    <a:xfrm>
                      <a:off x="0" y="0"/>
                      <a:ext cx="1334484" cy="1334484"/>
                    </a:xfrm>
                    <a:prstGeom prst="rect">
                      <a:avLst/>
                    </a:prstGeom>
                    <a:noFill/>
                    <a:ln w="9525">
                      <a:noFill/>
                      <a:miter lim="800000"/>
                      <a:headEnd/>
                      <a:tailEnd/>
                    </a:ln>
                  </pic:spPr>
                </pic:pic>
              </a:graphicData>
            </a:graphic>
          </wp:inline>
        </w:drawing>
      </w:r>
      <w:r w:rsidRPr="000E6AC9">
        <w:rPr>
          <w:rFonts w:ascii="Trebuchet MS" w:eastAsia="Times New Roman" w:hAnsi="Trebuchet MS" w:cs="Times New Roman"/>
          <w:color w:val="323D4F"/>
          <w:sz w:val="16"/>
          <w:szCs w:val="16"/>
        </w:rPr>
        <w:br/>
      </w:r>
    </w:p>
    <w:p w:rsidR="00B61BBA" w:rsidRDefault="000E6AC9" w:rsidP="00633075">
      <w:pPr>
        <w:ind w:left="360"/>
        <w:rPr>
          <w:rFonts w:ascii="Trebuchet MS" w:eastAsia="Times New Roman" w:hAnsi="Trebuchet MS" w:cs="Times New Roman"/>
          <w:color w:val="000000" w:themeColor="text1"/>
          <w:sz w:val="16"/>
          <w:szCs w:val="16"/>
        </w:rPr>
      </w:pP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000000" w:themeColor="text1"/>
          <w:sz w:val="16"/>
          <w:szCs w:val="16"/>
        </w:rPr>
        <w:t>С целью популяризации и развития фигурного катания на к</w:t>
      </w:r>
      <w:r w:rsidR="00256EC9">
        <w:rPr>
          <w:rFonts w:ascii="Trebuchet MS" w:eastAsia="Times New Roman" w:hAnsi="Trebuchet MS" w:cs="Times New Roman"/>
          <w:color w:val="000000" w:themeColor="text1"/>
          <w:sz w:val="16"/>
          <w:szCs w:val="16"/>
        </w:rPr>
        <w:t>оньках среди детей и взрослых</w:t>
      </w:r>
      <w:r w:rsidR="00653FC7">
        <w:rPr>
          <w:rFonts w:ascii="Trebuchet MS" w:eastAsia="Times New Roman" w:hAnsi="Trebuchet MS" w:cs="Times New Roman"/>
          <w:color w:val="000000" w:themeColor="text1"/>
          <w:sz w:val="16"/>
          <w:szCs w:val="16"/>
        </w:rPr>
        <w:t xml:space="preserve"> 8-_апреля 2017 года в г. Кропивницкий</w:t>
      </w:r>
      <w:r w:rsidRPr="000E6AC9">
        <w:rPr>
          <w:rFonts w:ascii="Trebuchet MS" w:eastAsia="Times New Roman" w:hAnsi="Trebuchet MS" w:cs="Times New Roman"/>
          <w:color w:val="000000" w:themeColor="text1"/>
          <w:sz w:val="16"/>
          <w:szCs w:val="16"/>
        </w:rPr>
        <w:t xml:space="preserve"> будет проводиться международный любительский чемпио</w:t>
      </w:r>
      <w:r w:rsidR="00653FC7">
        <w:rPr>
          <w:rFonts w:ascii="Trebuchet MS" w:eastAsia="Times New Roman" w:hAnsi="Trebuchet MS" w:cs="Times New Roman"/>
          <w:color w:val="000000" w:themeColor="text1"/>
          <w:sz w:val="16"/>
          <w:szCs w:val="16"/>
        </w:rPr>
        <w:t>нат "KIROVOGRAD - OPEN 2017</w:t>
      </w:r>
      <w:r w:rsidRPr="000E6AC9">
        <w:rPr>
          <w:rFonts w:ascii="Trebuchet MS" w:eastAsia="Times New Roman" w:hAnsi="Trebuchet MS" w:cs="Times New Roman"/>
          <w:color w:val="000000" w:themeColor="text1"/>
          <w:sz w:val="16"/>
          <w:szCs w:val="16"/>
        </w:rPr>
        <w:t>". Принять участие приглаш</w:t>
      </w:r>
      <w:r w:rsidR="00AF5538">
        <w:rPr>
          <w:rFonts w:ascii="Trebuchet MS" w:eastAsia="Times New Roman" w:hAnsi="Trebuchet MS" w:cs="Times New Roman"/>
          <w:color w:val="000000" w:themeColor="text1"/>
          <w:sz w:val="16"/>
          <w:szCs w:val="16"/>
        </w:rPr>
        <w:t>аются все возрастные группы от 4</w:t>
      </w:r>
      <w:r w:rsidR="00653FC7">
        <w:rPr>
          <w:rFonts w:ascii="Trebuchet MS" w:eastAsia="Times New Roman" w:hAnsi="Trebuchet MS" w:cs="Times New Roman"/>
          <w:color w:val="000000" w:themeColor="text1"/>
          <w:sz w:val="16"/>
          <w:szCs w:val="16"/>
        </w:rPr>
        <w:t xml:space="preserve"> до 60</w:t>
      </w:r>
      <w:r w:rsidRPr="000E6AC9">
        <w:rPr>
          <w:rFonts w:ascii="Trebuchet MS" w:eastAsia="Times New Roman" w:hAnsi="Trebuchet MS" w:cs="Times New Roman"/>
          <w:color w:val="000000" w:themeColor="text1"/>
          <w:sz w:val="16"/>
          <w:szCs w:val="16"/>
        </w:rPr>
        <w:t xml:space="preserve"> лет (и старше). Виды программ : "Одиночное катание", "Свободная программа", "Танцы на льду", "Парное катание".</w:t>
      </w:r>
      <w:r w:rsidRPr="000E6AC9">
        <w:rPr>
          <w:rFonts w:ascii="Trebuchet MS" w:eastAsia="Times New Roman" w:hAnsi="Trebuchet MS" w:cs="Times New Roman"/>
          <w:color w:val="000000" w:themeColor="text1"/>
          <w:sz w:val="16"/>
          <w:szCs w:val="16"/>
        </w:rPr>
        <w:br/>
        <w:t xml:space="preserve">Соревнования состоятся на катке «СЛАЙЗ» который расположен по улице Героев Сталинграда 6/13 г. </w:t>
      </w:r>
      <w:r w:rsidR="00653FC7">
        <w:rPr>
          <w:rFonts w:ascii="Trebuchet MS" w:eastAsia="Times New Roman" w:hAnsi="Trebuchet MS" w:cs="Times New Roman"/>
          <w:color w:val="000000" w:themeColor="text1"/>
          <w:sz w:val="16"/>
          <w:szCs w:val="16"/>
        </w:rPr>
        <w:t>Кропивницкий</w:t>
      </w:r>
      <w:r w:rsidR="00653FC7" w:rsidRPr="000E6AC9">
        <w:rPr>
          <w:rFonts w:ascii="Trebuchet MS" w:eastAsia="Times New Roman" w:hAnsi="Trebuchet MS" w:cs="Times New Roman"/>
          <w:color w:val="000000" w:themeColor="text1"/>
          <w:sz w:val="16"/>
          <w:szCs w:val="16"/>
        </w:rPr>
        <w:t xml:space="preserve"> </w:t>
      </w:r>
      <w:r w:rsidRPr="000E6AC9">
        <w:rPr>
          <w:rFonts w:ascii="Trebuchet MS" w:eastAsia="Times New Roman" w:hAnsi="Trebuchet MS" w:cs="Times New Roman"/>
          <w:color w:val="000000" w:themeColor="text1"/>
          <w:sz w:val="16"/>
          <w:szCs w:val="16"/>
        </w:rPr>
        <w:t>Посетителей соревнований ожидает напряженная борьба, которая сочетается с красотой и грацией. Следовательно вас ожидает неповторимые впечатления духа соперничества между участни</w:t>
      </w:r>
      <w:r w:rsidR="00152454">
        <w:rPr>
          <w:rFonts w:ascii="Trebuchet MS" w:eastAsia="Times New Roman" w:hAnsi="Trebuchet MS" w:cs="Times New Roman"/>
          <w:color w:val="000000" w:themeColor="text1"/>
          <w:sz w:val="16"/>
          <w:szCs w:val="16"/>
        </w:rPr>
        <w:t>ками-любителями.</w:t>
      </w:r>
      <w:r w:rsidRPr="000E6AC9">
        <w:rPr>
          <w:rFonts w:ascii="Trebuchet MS" w:eastAsia="Times New Roman" w:hAnsi="Trebuchet MS" w:cs="Times New Roman"/>
          <w:color w:val="000000" w:themeColor="text1"/>
          <w:sz w:val="16"/>
          <w:szCs w:val="16"/>
        </w:rPr>
        <w:br/>
      </w:r>
      <w:r w:rsidR="00653FC7">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17365D" w:themeColor="text2" w:themeShade="BF"/>
          <w:sz w:val="24"/>
          <w:szCs w:val="24"/>
        </w:rPr>
        <w:t>ПОЛОЖЕНИЕ</w:t>
      </w:r>
      <w:r w:rsidRPr="000E6AC9">
        <w:rPr>
          <w:rFonts w:ascii="Trebuchet MS" w:eastAsia="Times New Roman" w:hAnsi="Trebuchet MS" w:cs="Times New Roman"/>
          <w:color w:val="17365D" w:themeColor="text2" w:themeShade="BF"/>
          <w:sz w:val="24"/>
          <w:szCs w:val="24"/>
        </w:rPr>
        <w:br/>
      </w:r>
      <w:r w:rsidRPr="000E6AC9">
        <w:rPr>
          <w:rFonts w:ascii="Trebuchet MS" w:eastAsia="Times New Roman" w:hAnsi="Trebuchet MS" w:cs="Times New Roman"/>
          <w:color w:val="000000" w:themeColor="text1"/>
          <w:sz w:val="16"/>
          <w:szCs w:val="16"/>
        </w:rPr>
        <w:t xml:space="preserve">о проведении открытого кубка </w:t>
      </w:r>
      <w:r w:rsidR="00653FC7">
        <w:rPr>
          <w:rFonts w:ascii="Trebuchet MS" w:eastAsia="Times New Roman" w:hAnsi="Trebuchet MS" w:cs="Times New Roman"/>
          <w:color w:val="000000" w:themeColor="text1"/>
          <w:sz w:val="16"/>
          <w:szCs w:val="16"/>
        </w:rPr>
        <w:t xml:space="preserve">Кропивницкого </w:t>
      </w:r>
      <w:r w:rsidRPr="000E6AC9">
        <w:rPr>
          <w:rFonts w:ascii="Trebuchet MS" w:eastAsia="Times New Roman" w:hAnsi="Trebuchet MS" w:cs="Times New Roman"/>
          <w:color w:val="000000" w:themeColor="text1"/>
          <w:sz w:val="16"/>
          <w:szCs w:val="16"/>
        </w:rPr>
        <w:t>ледового</w:t>
      </w:r>
      <w:r w:rsidRPr="000E6AC9">
        <w:rPr>
          <w:rFonts w:ascii="Trebuchet MS" w:eastAsia="Times New Roman" w:hAnsi="Trebuchet MS" w:cs="Times New Roman"/>
          <w:color w:val="000000" w:themeColor="text1"/>
          <w:sz w:val="16"/>
          <w:szCs w:val="16"/>
        </w:rPr>
        <w:br/>
        <w:t>катка “Слайз“ по фигурному катанию на коньках</w:t>
      </w:r>
      <w:r w:rsidRPr="000E6AC9">
        <w:rPr>
          <w:rFonts w:ascii="Trebuchet MS" w:eastAsia="Times New Roman" w:hAnsi="Trebuchet MS" w:cs="Times New Roman"/>
          <w:color w:val="000000" w:themeColor="text1"/>
          <w:sz w:val="16"/>
        </w:rPr>
        <w:t> </w:t>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000000" w:themeColor="text1"/>
          <w:sz w:val="16"/>
          <w:szCs w:val="16"/>
        </w:rPr>
        <w:br/>
        <w:t>1. Цель и задание</w:t>
      </w:r>
      <w:r w:rsidRPr="000E6AC9">
        <w:rPr>
          <w:rFonts w:ascii="Trebuchet MS" w:eastAsia="Times New Roman" w:hAnsi="Trebuchet MS" w:cs="Times New Roman"/>
          <w:color w:val="000000" w:themeColor="text1"/>
          <w:sz w:val="16"/>
          <w:szCs w:val="16"/>
        </w:rPr>
        <w:br/>
        <w:t>-Популяризация и развитие любительского фигурного катания на коньках среди детей и взрослых;</w:t>
      </w:r>
      <w:r w:rsidRPr="000E6AC9">
        <w:rPr>
          <w:rFonts w:ascii="Trebuchet MS" w:eastAsia="Times New Roman" w:hAnsi="Trebuchet MS" w:cs="Times New Roman"/>
          <w:color w:val="000000" w:themeColor="text1"/>
          <w:sz w:val="16"/>
          <w:szCs w:val="16"/>
        </w:rPr>
        <w:br/>
        <w:t>-оздоровление и привлечение к активному здоровому образу жизни широких слоев населения;</w:t>
      </w:r>
      <w:r w:rsidRPr="000E6AC9">
        <w:rPr>
          <w:rFonts w:ascii="Trebuchet MS" w:eastAsia="Times New Roman" w:hAnsi="Trebuchet MS" w:cs="Times New Roman"/>
          <w:color w:val="000000" w:themeColor="text1"/>
          <w:sz w:val="16"/>
          <w:szCs w:val="16"/>
        </w:rPr>
        <w:br/>
        <w:t>-привлечение СМИ, общественности соответствующих организаций к любительскому фигурному катанию на коньках;</w:t>
      </w:r>
      <w:r w:rsidRPr="000E6AC9">
        <w:rPr>
          <w:rFonts w:ascii="Trebuchet MS" w:eastAsia="Times New Roman" w:hAnsi="Trebuchet MS" w:cs="Times New Roman"/>
          <w:color w:val="000000" w:themeColor="text1"/>
          <w:sz w:val="16"/>
          <w:szCs w:val="16"/>
        </w:rPr>
        <w:br/>
        <w:t>-информирование всех, кто интересуется фигурным катанием на коньках о возможности учиться катанию на коньках в любом возрасте и совершенствоваться на любом уровне;</w:t>
      </w:r>
      <w:r w:rsidRPr="000E6AC9">
        <w:rPr>
          <w:rFonts w:ascii="Trebuchet MS" w:eastAsia="Times New Roman" w:hAnsi="Trebuchet MS" w:cs="Times New Roman"/>
          <w:color w:val="000000" w:themeColor="text1"/>
          <w:sz w:val="16"/>
          <w:szCs w:val="16"/>
        </w:rPr>
        <w:br/>
        <w:t>-ознакомление с требованиями международного союза конькобежцев к взрослому любительскому катанию и информированию о возможности участия в соревнованиях всех желающих;</w:t>
      </w:r>
      <w:r w:rsidRPr="000E6AC9">
        <w:rPr>
          <w:rFonts w:ascii="Trebuchet MS" w:eastAsia="Times New Roman" w:hAnsi="Trebuchet MS" w:cs="Times New Roman"/>
          <w:color w:val="000000" w:themeColor="text1"/>
          <w:sz w:val="16"/>
          <w:szCs w:val="16"/>
        </w:rPr>
        <w:br/>
        <w:t>-стимулирывание деятельности разных клубов, которые развивают любительское фигурное катание.</w:t>
      </w:r>
      <w:r w:rsidRPr="000E6AC9">
        <w:rPr>
          <w:rFonts w:ascii="Trebuchet MS" w:eastAsia="Times New Roman" w:hAnsi="Trebuchet MS" w:cs="Times New Roman"/>
          <w:color w:val="000000" w:themeColor="text1"/>
          <w:sz w:val="16"/>
          <w:szCs w:val="16"/>
        </w:rPr>
        <w:br/>
        <w:t>2. Руководство соревнованиями</w:t>
      </w:r>
      <w:r w:rsidRPr="000E6AC9">
        <w:rPr>
          <w:rFonts w:ascii="Trebuchet MS" w:eastAsia="Times New Roman" w:hAnsi="Trebuchet MS" w:cs="Times New Roman"/>
          <w:color w:val="000000" w:themeColor="text1"/>
          <w:sz w:val="16"/>
          <w:szCs w:val="16"/>
        </w:rPr>
        <w:br/>
        <w:t>Общее руководство подготовкой и проведением соревнований осуществляет организационный комитет, в состав которого входят представители управления по физкультуре и спорту Кировоградской ОГА Ледового катка «Слайз»</w:t>
      </w:r>
      <w:r w:rsidRPr="000E6AC9">
        <w:rPr>
          <w:rFonts w:ascii="Trebuchet MS" w:eastAsia="Times New Roman" w:hAnsi="Trebuchet MS" w:cs="Times New Roman"/>
          <w:color w:val="000000" w:themeColor="text1"/>
          <w:sz w:val="16"/>
          <w:szCs w:val="16"/>
        </w:rPr>
        <w:br/>
        <w:t>Непосредственное руководство соревнованиями полагается на главную судейскую колегию и руководство ледового катка слайз</w:t>
      </w:r>
      <w:r w:rsidRPr="000E6AC9">
        <w:rPr>
          <w:rFonts w:ascii="Trebuchet MS" w:eastAsia="Times New Roman" w:hAnsi="Trebuchet MS" w:cs="Times New Roman"/>
          <w:color w:val="000000" w:themeColor="text1"/>
          <w:sz w:val="16"/>
          <w:szCs w:val="16"/>
        </w:rPr>
        <w:br/>
        <w:t>Организационный комитет имеет право перенести или отменить соревнование не меньше чем за 10 дней до начала соревнований.</w:t>
      </w:r>
      <w:r w:rsidRPr="000E6AC9">
        <w:rPr>
          <w:rFonts w:ascii="Trebuchet MS" w:eastAsia="Times New Roman" w:hAnsi="Trebuchet MS" w:cs="Times New Roman"/>
          <w:color w:val="000000" w:themeColor="text1"/>
          <w:sz w:val="16"/>
          <w:szCs w:val="16"/>
        </w:rPr>
        <w:br/>
        <w:t>3. Срок и место проведения соревно</w:t>
      </w:r>
      <w:r w:rsidR="00653FC7">
        <w:rPr>
          <w:rFonts w:ascii="Trebuchet MS" w:eastAsia="Times New Roman" w:hAnsi="Trebuchet MS" w:cs="Times New Roman"/>
          <w:color w:val="000000" w:themeColor="text1"/>
          <w:sz w:val="16"/>
          <w:szCs w:val="16"/>
        </w:rPr>
        <w:t>ваний</w:t>
      </w:r>
      <w:r w:rsidR="00653FC7">
        <w:rPr>
          <w:rFonts w:ascii="Trebuchet MS" w:eastAsia="Times New Roman" w:hAnsi="Trebuchet MS" w:cs="Times New Roman"/>
          <w:color w:val="000000" w:themeColor="text1"/>
          <w:sz w:val="16"/>
          <w:szCs w:val="16"/>
        </w:rPr>
        <w:br/>
        <w:t>Соревнования проводятся 8- апреля 2017</w:t>
      </w:r>
      <w:r w:rsidRPr="000E6AC9">
        <w:rPr>
          <w:rFonts w:ascii="Trebuchet MS" w:eastAsia="Times New Roman" w:hAnsi="Trebuchet MS" w:cs="Times New Roman"/>
          <w:color w:val="000000" w:themeColor="text1"/>
          <w:sz w:val="16"/>
          <w:szCs w:val="16"/>
        </w:rPr>
        <w:t>года в Ледовом катке «Слайз» по адресу:</w:t>
      </w:r>
      <w:r w:rsidR="00653FC7" w:rsidRPr="00653FC7">
        <w:rPr>
          <w:rFonts w:ascii="Trebuchet MS" w:eastAsia="Times New Roman" w:hAnsi="Trebuchet MS" w:cs="Times New Roman"/>
          <w:color w:val="000000" w:themeColor="text1"/>
          <w:sz w:val="16"/>
          <w:szCs w:val="16"/>
        </w:rPr>
        <w:t xml:space="preserve"> </w:t>
      </w:r>
      <w:r w:rsidR="00653FC7">
        <w:rPr>
          <w:rFonts w:ascii="Trebuchet MS" w:eastAsia="Times New Roman" w:hAnsi="Trebuchet MS" w:cs="Times New Roman"/>
          <w:color w:val="000000" w:themeColor="text1"/>
          <w:sz w:val="16"/>
          <w:szCs w:val="16"/>
        </w:rPr>
        <w:t>Кропивницкий</w:t>
      </w:r>
      <w:r w:rsidRPr="000E6AC9">
        <w:rPr>
          <w:rFonts w:ascii="Trebuchet MS" w:eastAsia="Times New Roman" w:hAnsi="Trebuchet MS" w:cs="Times New Roman"/>
          <w:color w:val="000000" w:themeColor="text1"/>
          <w:sz w:val="16"/>
          <w:szCs w:val="16"/>
        </w:rPr>
        <w:t>, ул. Героев Сталинграда 6/13</w:t>
      </w:r>
      <w:r w:rsidRPr="000E6AC9">
        <w:rPr>
          <w:rFonts w:ascii="Trebuchet MS" w:eastAsia="Times New Roman" w:hAnsi="Trebuchet MS" w:cs="Times New Roman"/>
          <w:color w:val="000000" w:themeColor="text1"/>
          <w:sz w:val="16"/>
          <w:szCs w:val="16"/>
        </w:rPr>
        <w:br/>
        <w:t>4. Условия проведения соревнований судейство и участники</w:t>
      </w:r>
      <w:r w:rsidRPr="000E6AC9">
        <w:rPr>
          <w:rFonts w:ascii="Trebuchet MS" w:eastAsia="Times New Roman" w:hAnsi="Trebuchet MS" w:cs="Times New Roman"/>
          <w:color w:val="000000" w:themeColor="text1"/>
          <w:sz w:val="16"/>
          <w:szCs w:val="16"/>
        </w:rPr>
        <w:br/>
        <w:t>Соревнования проводятся согласно действующим в Украине правилам проведения соревнований из фигурного катания на коньках, специальным правилам международного союза конькобежцев относительно проведения соревнований среди взрослых и любителей и этому положению.</w:t>
      </w:r>
      <w:r w:rsidRPr="000E6AC9">
        <w:rPr>
          <w:rFonts w:ascii="Trebuchet MS" w:eastAsia="Times New Roman" w:hAnsi="Trebuchet MS" w:cs="Times New Roman"/>
          <w:color w:val="000000" w:themeColor="text1"/>
          <w:sz w:val="16"/>
          <w:szCs w:val="16"/>
        </w:rPr>
        <w:br/>
        <w:t>К соревнованиям допускаются все желающие согласно заявок от клубов и федерации</w:t>
      </w:r>
      <w:r w:rsidR="00653FC7">
        <w:rPr>
          <w:rFonts w:ascii="Trebuchet MS" w:eastAsia="Times New Roman" w:hAnsi="Trebuchet MS" w:cs="Times New Roman"/>
          <w:color w:val="000000" w:themeColor="text1"/>
          <w:sz w:val="16"/>
          <w:szCs w:val="16"/>
        </w:rPr>
        <w:t xml:space="preserve">. </w:t>
      </w:r>
      <w:r w:rsidRPr="000E6AC9">
        <w:rPr>
          <w:rFonts w:ascii="Trebuchet MS" w:eastAsia="Times New Roman" w:hAnsi="Trebuchet MS" w:cs="Times New Roman"/>
          <w:color w:val="000000" w:themeColor="text1"/>
          <w:sz w:val="16"/>
        </w:rPr>
        <w:t> </w:t>
      </w:r>
      <w:r w:rsidRPr="000E6AC9">
        <w:rPr>
          <w:rFonts w:ascii="Trebuchet MS" w:eastAsia="Times New Roman" w:hAnsi="Trebuchet MS" w:cs="Times New Roman"/>
          <w:color w:val="000000" w:themeColor="text1"/>
          <w:sz w:val="16"/>
          <w:szCs w:val="16"/>
        </w:rPr>
        <w:br/>
      </w:r>
      <w:r w:rsidR="00653FC7">
        <w:rPr>
          <w:rFonts w:ascii="Trebuchet MS" w:eastAsia="Times New Roman" w:hAnsi="Trebuchet MS" w:cs="Times New Roman"/>
          <w:color w:val="000000" w:themeColor="text1"/>
          <w:sz w:val="16"/>
          <w:szCs w:val="16"/>
        </w:rPr>
        <w:t xml:space="preserve">    </w:t>
      </w:r>
      <w:r w:rsidRPr="000E6AC9">
        <w:rPr>
          <w:rFonts w:ascii="Trebuchet MS" w:eastAsia="Times New Roman" w:hAnsi="Trebuchet MS" w:cs="Times New Roman"/>
          <w:color w:val="000000" w:themeColor="text1"/>
          <w:sz w:val="16"/>
          <w:szCs w:val="16"/>
        </w:rPr>
        <w:t>Согластно правилам ISU судейство проводится с использованием компьютерной системы подсчета баллов и видеоповтора. Бригада судей состоит не меньше чем из трех(3) судей, одного специалиста и трех работников компьютерной системы.</w:t>
      </w:r>
      <w:r w:rsidRPr="000E6AC9">
        <w:rPr>
          <w:rFonts w:ascii="Trebuchet MS" w:eastAsia="Times New Roman" w:hAnsi="Trebuchet MS" w:cs="Times New Roman"/>
          <w:color w:val="000000" w:themeColor="text1"/>
          <w:sz w:val="16"/>
        </w:rPr>
        <w:t> </w:t>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000000" w:themeColor="text1"/>
          <w:sz w:val="16"/>
          <w:szCs w:val="16"/>
        </w:rPr>
        <w:lastRenderedPageBreak/>
        <w:t>5. Программа соревнований</w:t>
      </w:r>
      <w:r w:rsidRPr="000E6AC9">
        <w:rPr>
          <w:rFonts w:ascii="Trebuchet MS" w:eastAsia="Times New Roman" w:hAnsi="Trebuchet MS" w:cs="Times New Roman"/>
          <w:color w:val="000000" w:themeColor="text1"/>
          <w:sz w:val="16"/>
          <w:szCs w:val="16"/>
        </w:rPr>
        <w:br/>
        <w:t>Соревнования проводятся из одиночного катания и танцев на льду:</w:t>
      </w:r>
      <w:r w:rsidRPr="000E6AC9">
        <w:rPr>
          <w:rFonts w:ascii="Trebuchet MS" w:eastAsia="Times New Roman" w:hAnsi="Trebuchet MS" w:cs="Times New Roman"/>
          <w:color w:val="000000" w:themeColor="text1"/>
          <w:sz w:val="16"/>
          <w:szCs w:val="16"/>
        </w:rPr>
        <w:br/>
        <w:t>а) одиночное катание: произвольная программа и интерпретационная программа</w:t>
      </w:r>
      <w:r w:rsidRPr="000E6AC9">
        <w:rPr>
          <w:rFonts w:ascii="Trebuchet MS" w:eastAsia="Times New Roman" w:hAnsi="Trebuchet MS" w:cs="Times New Roman"/>
          <w:color w:val="000000" w:themeColor="text1"/>
          <w:sz w:val="16"/>
          <w:szCs w:val="16"/>
        </w:rPr>
        <w:br/>
        <w:t>б) спортивные танцы: произвольный танец</w:t>
      </w:r>
      <w:r w:rsidRPr="000E6AC9">
        <w:rPr>
          <w:rFonts w:ascii="Trebuchet MS" w:eastAsia="Times New Roman" w:hAnsi="Trebuchet MS" w:cs="Times New Roman"/>
          <w:color w:val="000000" w:themeColor="text1"/>
          <w:sz w:val="16"/>
          <w:szCs w:val="16"/>
        </w:rPr>
        <w:br/>
        <w:t>. Требования к уровню подготовки согласно международным требованиям смотри на приложении к Положению. Организаторам соревнований предоставляется право уменьшать количество возрастных групп и количество уровней подготовки.</w:t>
      </w:r>
      <w:r w:rsidRPr="000E6AC9">
        <w:rPr>
          <w:rFonts w:ascii="Trebuchet MS" w:eastAsia="Times New Roman" w:hAnsi="Trebuchet MS" w:cs="Times New Roman"/>
          <w:color w:val="000000" w:themeColor="text1"/>
          <w:sz w:val="16"/>
          <w:szCs w:val="16"/>
        </w:rPr>
        <w:br/>
        <w:t>6. Возрастные группы участников</w:t>
      </w:r>
      <w:r w:rsidRPr="000E6AC9">
        <w:rPr>
          <w:rFonts w:ascii="Trebuchet MS" w:eastAsia="Times New Roman" w:hAnsi="Trebuchet MS" w:cs="Times New Roman"/>
          <w:color w:val="000000" w:themeColor="text1"/>
          <w:sz w:val="16"/>
          <w:szCs w:val="16"/>
        </w:rPr>
        <w:br/>
        <w:t>В соревнованиях могут принять участие любители следующего возраста :</w:t>
      </w:r>
    </w:p>
    <w:p w:rsidR="00633075" w:rsidRDefault="000E6AC9" w:rsidP="00633075">
      <w:pPr>
        <w:ind w:left="360"/>
      </w:pPr>
      <w:r>
        <w:rPr>
          <w:rFonts w:ascii="Trebuchet MS" w:eastAsia="Times New Roman" w:hAnsi="Trebuchet MS" w:cs="Times New Roman"/>
          <w:color w:val="323D4F"/>
          <w:sz w:val="16"/>
          <w:szCs w:val="16"/>
        </w:rPr>
        <w:br/>
      </w:r>
      <w:r w:rsidR="00653FC7">
        <w:t>Клас</w:t>
      </w:r>
      <w:r w:rsidR="00B61BBA">
        <w:t>с</w:t>
      </w:r>
      <w:r w:rsidR="00653FC7">
        <w:t xml:space="preserve"> 1 5-7 лет(с 01.07.2008 по 31.12.2011г.р.)</w:t>
      </w:r>
      <w:r w:rsidRPr="000E6AC9">
        <w:rPr>
          <w:rFonts w:ascii="Trebuchet MS" w:eastAsia="Times New Roman" w:hAnsi="Trebuchet MS" w:cs="Times New Roman"/>
          <w:color w:val="17365D" w:themeColor="text2" w:themeShade="BF"/>
          <w:sz w:val="16"/>
          <w:szCs w:val="16"/>
        </w:rPr>
        <w:br/>
      </w:r>
      <w:r w:rsidR="00653FC7">
        <w:t>Клас</w:t>
      </w:r>
      <w:r w:rsidR="00B61BBA">
        <w:t>с</w:t>
      </w:r>
      <w:r w:rsidR="00653FC7">
        <w:t xml:space="preserve"> 2 7-9</w:t>
      </w:r>
      <w:r w:rsidR="00653FC7" w:rsidRPr="00653FC7">
        <w:t xml:space="preserve"> </w:t>
      </w:r>
      <w:r w:rsidR="00653FC7">
        <w:t>лет (с 01.07.2006 по 30.06.2008г.р.)</w:t>
      </w:r>
      <w:r w:rsidRPr="000E6AC9">
        <w:rPr>
          <w:rFonts w:ascii="Trebuchet MS" w:eastAsia="Times New Roman" w:hAnsi="Trebuchet MS" w:cs="Times New Roman"/>
          <w:color w:val="17365D" w:themeColor="text2" w:themeShade="BF"/>
          <w:sz w:val="16"/>
          <w:szCs w:val="16"/>
        </w:rPr>
        <w:br/>
      </w:r>
      <w:r w:rsidR="00653FC7">
        <w:t>Клас</w:t>
      </w:r>
      <w:r w:rsidR="00B61BBA">
        <w:t>с</w:t>
      </w:r>
      <w:r w:rsidR="00653FC7">
        <w:t xml:space="preserve"> 3 9-12</w:t>
      </w:r>
      <w:r w:rsidR="00653FC7" w:rsidRPr="00653FC7">
        <w:t xml:space="preserve"> </w:t>
      </w:r>
      <w:r w:rsidR="00653FC7">
        <w:t>лет (с 01.07.2003 по 30.06.2006 г.р.)</w:t>
      </w:r>
      <w:r w:rsidRPr="000E6AC9">
        <w:rPr>
          <w:rFonts w:ascii="Trebuchet MS" w:eastAsia="Times New Roman" w:hAnsi="Trebuchet MS" w:cs="Times New Roman"/>
          <w:color w:val="17365D" w:themeColor="text2" w:themeShade="BF"/>
          <w:sz w:val="16"/>
          <w:szCs w:val="16"/>
        </w:rPr>
        <w:br/>
      </w:r>
      <w:r w:rsidR="00653FC7">
        <w:t>Клас</w:t>
      </w:r>
      <w:r w:rsidR="00B61BBA">
        <w:t>с</w:t>
      </w:r>
      <w:r w:rsidR="00653FC7">
        <w:t xml:space="preserve"> 4 12-16 лет (с 01.07.1999 по 30.06.2003 г.р.)</w:t>
      </w:r>
      <w:r w:rsidRPr="000E6AC9">
        <w:rPr>
          <w:rFonts w:ascii="Trebuchet MS" w:eastAsia="Times New Roman" w:hAnsi="Trebuchet MS" w:cs="Times New Roman"/>
          <w:color w:val="17365D" w:themeColor="text2" w:themeShade="BF"/>
          <w:sz w:val="16"/>
          <w:szCs w:val="16"/>
        </w:rPr>
        <w:br/>
      </w:r>
      <w:r w:rsidR="00B61BBA">
        <w:t>Класс 5 16-26 лет (с 01.07.1990 по 30.06.2000 г.р.)</w:t>
      </w:r>
    </w:p>
    <w:p w:rsidR="00B61BBA" w:rsidRDefault="00B61BBA" w:rsidP="00633075">
      <w:pPr>
        <w:ind w:left="360"/>
      </w:pPr>
      <w:r>
        <w:t>Класс 6 26-36 лет (с 01.07.1980 по 30.06.1990 г.р.)</w:t>
      </w:r>
    </w:p>
    <w:p w:rsidR="00B61BBA" w:rsidRDefault="00B61BBA" w:rsidP="00633075">
      <w:pPr>
        <w:ind w:left="360"/>
      </w:pPr>
      <w:r>
        <w:t>Класс 7 36-46 лет (с 01.07.1970 по 30.06.1980 г.р.)</w:t>
      </w:r>
    </w:p>
    <w:p w:rsidR="00B61BBA" w:rsidRDefault="00B61BBA" w:rsidP="00633075">
      <w:pPr>
        <w:ind w:left="360"/>
      </w:pPr>
      <w:r>
        <w:t>Класс 8 46-56 лет (с 01.07.1960 по 30.06.1970 г.р.)</w:t>
      </w:r>
    </w:p>
    <w:p w:rsidR="00B61BBA" w:rsidRDefault="00B61BBA" w:rsidP="00633075">
      <w:pPr>
        <w:ind w:left="360"/>
      </w:pPr>
      <w:r>
        <w:t>Класс 9 56 и старше (старше по 30.06.1960 г.р.)</w:t>
      </w:r>
    </w:p>
    <w:p w:rsidR="00B61BBA" w:rsidRPr="00633075" w:rsidRDefault="00B61BBA" w:rsidP="00633075">
      <w:pPr>
        <w:ind w:left="360"/>
      </w:pPr>
    </w:p>
    <w:p w:rsidR="00B66CD4" w:rsidRDefault="000E6AC9" w:rsidP="00C873D4">
      <w:pPr>
        <w:widowControl w:val="0"/>
        <w:suppressAutoHyphens/>
        <w:jc w:val="center"/>
        <w:rPr>
          <w:rFonts w:ascii="Trebuchet MS" w:eastAsia="Times New Roman" w:hAnsi="Trebuchet MS" w:cs="Times New Roman"/>
          <w:color w:val="000000" w:themeColor="text1"/>
          <w:sz w:val="18"/>
          <w:szCs w:val="18"/>
        </w:rPr>
      </w:pP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000000" w:themeColor="text1"/>
          <w:sz w:val="16"/>
          <w:szCs w:val="16"/>
        </w:rPr>
        <w:t>В случае недостаточного количества предоставленных заявок в отдельных группах некоторые группы могут быть объединены.</w:t>
      </w:r>
      <w:r w:rsidRPr="000E6AC9">
        <w:rPr>
          <w:rFonts w:ascii="Trebuchet MS" w:eastAsia="Times New Roman" w:hAnsi="Trebuchet MS" w:cs="Times New Roman"/>
          <w:color w:val="000000" w:themeColor="text1"/>
          <w:sz w:val="16"/>
          <w:szCs w:val="16"/>
        </w:rPr>
        <w:br/>
        <w:t>7. Музикальний сопровождение</w:t>
      </w:r>
      <w:r w:rsidRPr="000E6AC9">
        <w:rPr>
          <w:rFonts w:ascii="Trebuchet MS" w:eastAsia="Times New Roman" w:hAnsi="Trebuchet MS" w:cs="Times New Roman"/>
          <w:color w:val="000000" w:themeColor="text1"/>
          <w:sz w:val="16"/>
          <w:szCs w:val="16"/>
        </w:rPr>
        <w:br/>
        <w:t>К началу соревнований во время регистрации каждый участник (пара) предоставляет СД с высококачественной записью своей программы. Каждый СД должен иметь только одну запись фонограммы и иметь информацию о владельце (имя и фамилия, город обитания, вид программы и уровень).Необходимо всегда иметь второй СД с копией программы.</w:t>
      </w:r>
      <w:r w:rsidRPr="000E6AC9">
        <w:rPr>
          <w:rFonts w:ascii="Trebuchet MS" w:eastAsia="Times New Roman" w:hAnsi="Trebuchet MS" w:cs="Times New Roman"/>
          <w:color w:val="000000" w:themeColor="text1"/>
          <w:sz w:val="16"/>
          <w:szCs w:val="16"/>
        </w:rPr>
        <w:br/>
        <w:t>8. Награждение</w:t>
      </w:r>
      <w:r w:rsidRPr="000E6AC9">
        <w:rPr>
          <w:rFonts w:ascii="Trebuchet MS" w:eastAsia="Times New Roman" w:hAnsi="Trebuchet MS" w:cs="Times New Roman"/>
          <w:color w:val="000000" w:themeColor="text1"/>
          <w:sz w:val="16"/>
          <w:szCs w:val="16"/>
        </w:rPr>
        <w:br/>
        <w:t>Участники соревнований какие заняли 1-3 место награждаются грамотами (дипломами) соответствующих степеней управления по делам семьи, молодежи и спорта Кировоградской ОГА, памятными медалями и кубками оргкомитета.</w:t>
      </w:r>
      <w:r w:rsidRPr="000E6AC9">
        <w:rPr>
          <w:rFonts w:ascii="Trebuchet MS" w:eastAsia="Times New Roman" w:hAnsi="Trebuchet MS" w:cs="Times New Roman"/>
          <w:color w:val="000000" w:themeColor="text1"/>
          <w:sz w:val="16"/>
          <w:szCs w:val="16"/>
        </w:rPr>
        <w:br/>
        <w:t>9. Несчастные случаи и юридическая ответственность</w:t>
      </w:r>
      <w:r w:rsidRPr="000E6AC9">
        <w:rPr>
          <w:rFonts w:ascii="Trebuchet MS" w:eastAsia="Times New Roman" w:hAnsi="Trebuchet MS" w:cs="Times New Roman"/>
          <w:color w:val="000000" w:themeColor="text1"/>
          <w:sz w:val="16"/>
          <w:szCs w:val="16"/>
        </w:rPr>
        <w:br/>
        <w:t>Организаторы соревнований не несут ответственность за какие-либо повреждения или травмы участников соревнований и официальн</w:t>
      </w:r>
      <w:r w:rsidR="00EB0F15">
        <w:rPr>
          <w:rFonts w:ascii="Trebuchet MS" w:eastAsia="Times New Roman" w:hAnsi="Trebuchet MS" w:cs="Times New Roman"/>
          <w:color w:val="000000" w:themeColor="text1"/>
          <w:sz w:val="16"/>
          <w:szCs w:val="16"/>
        </w:rPr>
        <w:t xml:space="preserve">ых лиц. </w:t>
      </w:r>
      <w:r w:rsidRPr="000E6AC9">
        <w:rPr>
          <w:rFonts w:ascii="Trebuchet MS" w:eastAsia="Times New Roman" w:hAnsi="Trebuchet MS" w:cs="Times New Roman"/>
          <w:color w:val="000000" w:themeColor="text1"/>
          <w:sz w:val="16"/>
          <w:szCs w:val="16"/>
        </w:rPr>
        <w:br/>
        <w:t>10.</w:t>
      </w:r>
      <w:r w:rsidR="00B61BBA" w:rsidRPr="00B61BBA">
        <w:t xml:space="preserve"> </w:t>
      </w:r>
      <w:r w:rsidR="00B61BBA" w:rsidRPr="00B61BBA">
        <w:rPr>
          <w:sz w:val="18"/>
          <w:szCs w:val="18"/>
        </w:rPr>
        <w:t>Финансовые расходы, связанные с проведением соревнований (обслуживание, судейство соревнований, награды и памятные подарки участникам, аренда ледовой площадки) за счет благотворительных стартовых взносов. Финансовые расходы, которые связаны с участием спортсменов (проезд, проживание, суточные расходы) за счет организаций, которые командируют участников и официальных лиц или за счет физических лиц. Благотворительный стартовый взнос с</w:t>
      </w:r>
      <w:r w:rsidR="00B61BBA">
        <w:rPr>
          <w:sz w:val="18"/>
          <w:szCs w:val="18"/>
        </w:rPr>
        <w:t>оставит в категории Beginers 450 грн, все остальные категории 50</w:t>
      </w:r>
      <w:r w:rsidR="00B61BBA" w:rsidRPr="00B61BBA">
        <w:rPr>
          <w:sz w:val="18"/>
          <w:szCs w:val="18"/>
        </w:rPr>
        <w:t>0 грн, учас</w:t>
      </w:r>
      <w:r w:rsidR="00B61BBA">
        <w:rPr>
          <w:sz w:val="18"/>
          <w:szCs w:val="18"/>
        </w:rPr>
        <w:t>тие во втором виде программы 450 грн, парные виды 600</w:t>
      </w:r>
      <w:r w:rsidR="00B61BBA" w:rsidRPr="00B61BBA">
        <w:rPr>
          <w:sz w:val="18"/>
          <w:szCs w:val="18"/>
        </w:rPr>
        <w:t xml:space="preserve"> грн,</w:t>
      </w:r>
      <w:r w:rsidR="00B61BBA">
        <w:rPr>
          <w:sz w:val="18"/>
          <w:szCs w:val="18"/>
        </w:rPr>
        <w:t xml:space="preserve"> в категории групповой танец 200</w:t>
      </w:r>
      <w:r w:rsidR="00B61BBA" w:rsidRPr="00B61BBA">
        <w:rPr>
          <w:sz w:val="18"/>
          <w:szCs w:val="18"/>
        </w:rPr>
        <w:t xml:space="preserve"> грн)</w:t>
      </w:r>
      <w:r w:rsidR="00B61BBA" w:rsidRPr="00B61BBA">
        <w:rPr>
          <w:rFonts w:ascii="Trebuchet MS" w:eastAsia="Times New Roman" w:hAnsi="Trebuchet MS" w:cs="Times New Roman"/>
          <w:color w:val="000000" w:themeColor="text1"/>
          <w:sz w:val="18"/>
          <w:szCs w:val="18"/>
        </w:rPr>
        <w:t xml:space="preserve"> </w:t>
      </w:r>
    </w:p>
    <w:p w:rsidR="00C873D4" w:rsidRDefault="000E6AC9" w:rsidP="00C873D4">
      <w:pPr>
        <w:widowControl w:val="0"/>
        <w:suppressAutoHyphens/>
        <w:jc w:val="center"/>
        <w:rPr>
          <w:rFonts w:ascii="Calibri" w:eastAsia="Times New Roman" w:hAnsi="Calibri" w:cs="Times New Roman"/>
          <w:b/>
          <w:color w:val="0000CC"/>
          <w:sz w:val="36"/>
          <w:szCs w:val="36"/>
        </w:rPr>
      </w:pPr>
      <w:r w:rsidRPr="000E6AC9">
        <w:rPr>
          <w:rFonts w:ascii="Trebuchet MS" w:eastAsia="Times New Roman" w:hAnsi="Trebuchet MS" w:cs="Times New Roman"/>
          <w:color w:val="000000" w:themeColor="text1"/>
          <w:sz w:val="16"/>
          <w:szCs w:val="16"/>
        </w:rPr>
        <w:t>Контактная информация по тел.095 569 46 73 (РУДЕНКО Алина Игоревна)</w:t>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FF0000"/>
          <w:sz w:val="24"/>
          <w:szCs w:val="24"/>
        </w:rPr>
        <w:t>Данное Положение - официальный вызов на соревнование!</w:t>
      </w:r>
      <w:r w:rsidRPr="000E6AC9">
        <w:rPr>
          <w:rFonts w:ascii="Trebuchet MS" w:eastAsia="Times New Roman" w:hAnsi="Trebuchet MS" w:cs="Times New Roman"/>
          <w:color w:val="000000" w:themeColor="text1"/>
          <w:sz w:val="16"/>
        </w:rPr>
        <w:t> </w:t>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000000" w:themeColor="text1"/>
          <w:sz w:val="16"/>
          <w:szCs w:val="16"/>
        </w:rPr>
        <w:br/>
        <w:t>ОРГКОМИТЕТ</w:t>
      </w:r>
      <w:r w:rsidRPr="000E6AC9">
        <w:rPr>
          <w:rFonts w:ascii="Trebuchet MS" w:eastAsia="Times New Roman" w:hAnsi="Trebuchet MS" w:cs="Times New Roman"/>
          <w:color w:val="000000" w:themeColor="text1"/>
          <w:sz w:val="16"/>
        </w:rPr>
        <w:t> </w:t>
      </w:r>
      <w:r w:rsidRPr="000E6AC9">
        <w:rPr>
          <w:rFonts w:ascii="Trebuchet MS" w:eastAsia="Times New Roman" w:hAnsi="Trebuchet MS" w:cs="Times New Roman"/>
          <w:color w:val="000000" w:themeColor="text1"/>
          <w:sz w:val="16"/>
          <w:szCs w:val="16"/>
        </w:rPr>
        <w:br/>
        <w:t>_______</w:t>
      </w:r>
      <w:r w:rsidR="0038714A">
        <w:rPr>
          <w:rFonts w:ascii="Trebuchet MS" w:eastAsia="Times New Roman" w:hAnsi="Trebuchet MS" w:cs="Times New Roman"/>
          <w:color w:val="000000" w:themeColor="text1"/>
          <w:sz w:val="16"/>
          <w:szCs w:val="16"/>
        </w:rPr>
        <w:t>__</w:t>
      </w:r>
      <w:r w:rsidR="00C873D4">
        <w:rPr>
          <w:rFonts w:ascii="Trebuchet MS" w:eastAsia="Times New Roman" w:hAnsi="Trebuchet MS" w:cs="Times New Roman"/>
          <w:color w:val="000000" w:themeColor="text1"/>
          <w:sz w:val="16"/>
          <w:szCs w:val="16"/>
        </w:rPr>
        <w:t>_</w:t>
      </w:r>
      <w:r w:rsidRPr="000E6AC9">
        <w:rPr>
          <w:rFonts w:ascii="Trebuchet MS" w:eastAsia="Times New Roman" w:hAnsi="Trebuchet MS" w:cs="Times New Roman"/>
          <w:color w:val="000000" w:themeColor="text1"/>
          <w:sz w:val="16"/>
          <w:szCs w:val="16"/>
        </w:rPr>
        <w:t>_\Алина Игоревна Руденко \</w:t>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t>ДОПОЛНЕНИЕ</w:t>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000000" w:themeColor="text1"/>
          <w:sz w:val="16"/>
          <w:szCs w:val="16"/>
        </w:rPr>
        <w:t>к Положению о проведении открытого Чемпионата Кировоградской области по фигурному катанию на коньках среди любителей по специальной программе международного союза конькобежцев</w:t>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000000" w:themeColor="text1"/>
          <w:sz w:val="16"/>
          <w:szCs w:val="16"/>
        </w:rPr>
        <w:br/>
        <w:t>Согластно правилам ISU судейство проводится с использованием</w:t>
      </w:r>
      <w:r w:rsidRPr="000E6AC9">
        <w:rPr>
          <w:rFonts w:ascii="Trebuchet MS" w:eastAsia="Times New Roman" w:hAnsi="Trebuchet MS" w:cs="Times New Roman"/>
          <w:color w:val="000000" w:themeColor="text1"/>
          <w:sz w:val="16"/>
        </w:rPr>
        <w:t> </w:t>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000000" w:themeColor="text1"/>
          <w:sz w:val="16"/>
          <w:szCs w:val="16"/>
        </w:rPr>
        <w:lastRenderedPageBreak/>
        <w:t>компьютерной системы подсчета баллов и видеоповтора. Бригада судей</w:t>
      </w:r>
      <w:r w:rsidRPr="000E6AC9">
        <w:rPr>
          <w:rFonts w:ascii="Trebuchet MS" w:eastAsia="Times New Roman" w:hAnsi="Trebuchet MS" w:cs="Times New Roman"/>
          <w:color w:val="000000" w:themeColor="text1"/>
          <w:sz w:val="16"/>
        </w:rPr>
        <w:t> </w:t>
      </w:r>
      <w:r w:rsidRPr="000E6AC9">
        <w:rPr>
          <w:rFonts w:ascii="Trebuchet MS" w:eastAsia="Times New Roman" w:hAnsi="Trebuchet MS" w:cs="Times New Roman"/>
          <w:color w:val="000000" w:themeColor="text1"/>
          <w:sz w:val="16"/>
          <w:szCs w:val="16"/>
        </w:rPr>
        <w:br/>
        <w:t>состоит не меньше чем из трех(3) судей, одного специалиста и трех работников</w:t>
      </w:r>
      <w:r w:rsidRPr="000E6AC9">
        <w:rPr>
          <w:rFonts w:ascii="Trebuchet MS" w:eastAsia="Times New Roman" w:hAnsi="Trebuchet MS" w:cs="Times New Roman"/>
          <w:color w:val="000000" w:themeColor="text1"/>
          <w:sz w:val="16"/>
        </w:rPr>
        <w:t> </w:t>
      </w:r>
      <w:r w:rsidRPr="000E6AC9">
        <w:rPr>
          <w:rFonts w:ascii="Trebuchet MS" w:eastAsia="Times New Roman" w:hAnsi="Trebuchet MS" w:cs="Times New Roman"/>
          <w:color w:val="000000" w:themeColor="text1"/>
          <w:sz w:val="16"/>
          <w:szCs w:val="16"/>
        </w:rPr>
        <w:br/>
        <w:t>компьютерной системы.</w:t>
      </w:r>
      <w:r w:rsidRPr="000E6AC9">
        <w:rPr>
          <w:rFonts w:ascii="Trebuchet MS" w:eastAsia="Times New Roman" w:hAnsi="Trebuchet MS" w:cs="Times New Roman"/>
          <w:color w:val="000000" w:themeColor="text1"/>
          <w:sz w:val="16"/>
          <w:szCs w:val="16"/>
        </w:rPr>
        <w:br/>
      </w:r>
      <w:r w:rsidRPr="000E6AC9">
        <w:rPr>
          <w:rFonts w:ascii="Trebuchet MS" w:eastAsia="Times New Roman" w:hAnsi="Trebuchet MS" w:cs="Times New Roman"/>
          <w:color w:val="000000" w:themeColor="text1"/>
          <w:sz w:val="16"/>
          <w:szCs w:val="16"/>
        </w:rPr>
        <w:br/>
        <w:t>Элементы произвольной программы в одиночном катании</w:t>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r>
      <w:r w:rsidRPr="00C873D4">
        <w:rPr>
          <w:rFonts w:ascii="Trebuchet MS" w:eastAsia="Times New Roman" w:hAnsi="Trebuchet MS" w:cs="Times New Roman"/>
          <w:color w:val="FF0000"/>
          <w:sz w:val="32"/>
          <w:szCs w:val="32"/>
        </w:rPr>
        <w:t>Кат-рия  Эллит –Мастер</w:t>
      </w:r>
      <w:r w:rsidRPr="00C873D4">
        <w:rPr>
          <w:rFonts w:ascii="Trebuchet MS" w:eastAsia="Times New Roman" w:hAnsi="Trebuchet MS" w:cs="Times New Roman"/>
          <w:color w:val="323D4F"/>
          <w:sz w:val="24"/>
          <w:szCs w:val="24"/>
        </w:rPr>
        <w:t> </w:t>
      </w:r>
      <w:r w:rsidRPr="00C873D4">
        <w:rPr>
          <w:rFonts w:ascii="Trebuchet MS" w:eastAsia="Times New Roman" w:hAnsi="Trebuchet MS" w:cs="Times New Roman"/>
          <w:color w:val="323D4F"/>
          <w:sz w:val="24"/>
          <w:szCs w:val="24"/>
        </w:rPr>
        <w:br/>
      </w:r>
      <w:r w:rsidRPr="00C873D4">
        <w:rPr>
          <w:rFonts w:ascii="Trebuchet MS" w:eastAsia="Times New Roman" w:hAnsi="Trebuchet MS" w:cs="Times New Roman"/>
          <w:color w:val="000000" w:themeColor="text1"/>
          <w:sz w:val="24"/>
          <w:szCs w:val="24"/>
        </w:rPr>
        <w:t>Специально открыта категория для участия всех желающих </w:t>
      </w:r>
      <w:r w:rsidRPr="00C873D4">
        <w:rPr>
          <w:rFonts w:ascii="Trebuchet MS" w:eastAsia="Times New Roman" w:hAnsi="Trebuchet MS" w:cs="Times New Roman"/>
          <w:color w:val="000000" w:themeColor="text1"/>
          <w:sz w:val="24"/>
          <w:szCs w:val="24"/>
        </w:rPr>
        <w:br/>
        <w:t>спортсмменов которые принимали участие в Кубках Украины или </w:t>
      </w:r>
      <w:r w:rsidRPr="00C873D4">
        <w:rPr>
          <w:rFonts w:ascii="Trebuchet MS" w:eastAsia="Times New Roman" w:hAnsi="Trebuchet MS" w:cs="Times New Roman"/>
          <w:color w:val="000000" w:themeColor="text1"/>
          <w:sz w:val="24"/>
          <w:szCs w:val="24"/>
        </w:rPr>
        <w:br/>
        <w:t>спортивних соревнованиях ISU . требования категории « Эллит –Мастер» </w:t>
      </w:r>
      <w:r w:rsidRPr="00C873D4">
        <w:rPr>
          <w:rFonts w:ascii="Trebuchet MS" w:eastAsia="Times New Roman" w:hAnsi="Trebuchet MS" w:cs="Times New Roman"/>
          <w:color w:val="000000" w:themeColor="text1"/>
          <w:sz w:val="24"/>
          <w:szCs w:val="24"/>
        </w:rPr>
        <w:br/>
        <w:t>соответствуют техническим требованиям FS ( произвольной программе </w:t>
      </w:r>
      <w:r w:rsidRPr="00C873D4">
        <w:rPr>
          <w:rFonts w:ascii="Trebuchet MS" w:eastAsia="Times New Roman" w:hAnsi="Trebuchet MS" w:cs="Times New Roman"/>
          <w:color w:val="000000" w:themeColor="text1"/>
          <w:sz w:val="24"/>
          <w:szCs w:val="24"/>
        </w:rPr>
        <w:br/>
        <w:t>согласно возрастной категории) .</w:t>
      </w:r>
      <w:r w:rsidRPr="00C873D4">
        <w:rPr>
          <w:rFonts w:ascii="Trebuchet MS" w:eastAsia="Times New Roman" w:hAnsi="Trebuchet MS" w:cs="Times New Roman"/>
          <w:color w:val="000000" w:themeColor="text1"/>
          <w:sz w:val="24"/>
          <w:szCs w:val="24"/>
        </w:rPr>
        <w:br/>
        <w:t>Кате Кат-рия Прыжковые элементы Вращения Дорожки шагов и спирали</w:t>
      </w:r>
      <w:r w:rsidRPr="000E6AC9">
        <w:rPr>
          <w:rFonts w:ascii="Trebuchet MS" w:eastAsia="Times New Roman" w:hAnsi="Trebuchet MS" w:cs="Times New Roman"/>
          <w:color w:val="323D4F"/>
          <w:sz w:val="16"/>
          <w:szCs w:val="16"/>
        </w:rPr>
        <w:br/>
      </w:r>
      <w:r w:rsidRPr="000E6AC9">
        <w:rPr>
          <w:rFonts w:ascii="Trebuchet MS" w:eastAsia="Times New Roman" w:hAnsi="Trebuchet MS" w:cs="Times New Roman"/>
          <w:color w:val="323D4F"/>
          <w:sz w:val="16"/>
          <w:szCs w:val="16"/>
        </w:rPr>
        <w:br/>
      </w:r>
    </w:p>
    <w:p w:rsidR="00C873D4" w:rsidRDefault="00C873D4" w:rsidP="00C873D4">
      <w:pPr>
        <w:widowControl w:val="0"/>
        <w:suppressAutoHyphens/>
        <w:jc w:val="center"/>
        <w:rPr>
          <w:rFonts w:ascii="Times New Roman" w:eastAsia="Times New Roman" w:hAnsi="Times New Roman" w:cs="Times New Roman"/>
          <w:b/>
          <w:color w:val="0000FF"/>
          <w:sz w:val="24"/>
          <w:szCs w:val="24"/>
        </w:rPr>
      </w:pPr>
      <w:r>
        <w:rPr>
          <w:rFonts w:ascii="Times New Roman" w:eastAsia="Times New Roman" w:hAnsi="Times New Roman" w:cs="Times New Roman"/>
          <w:b/>
          <w:bCs/>
          <w:color w:val="FF3333"/>
          <w:sz w:val="44"/>
          <w:szCs w:val="44"/>
          <w:shd w:val="clear" w:color="auto" w:fill="FFFFFF"/>
        </w:rPr>
        <w:t>"</w:t>
      </w:r>
      <w:r w:rsidRPr="00B66CD4">
        <w:rPr>
          <w:rFonts w:ascii="Times New Roman" w:eastAsia="Times New Roman" w:hAnsi="Times New Roman" w:cs="Times New Roman"/>
          <w:b/>
          <w:bCs/>
          <w:color w:val="FF3333"/>
          <w:sz w:val="32"/>
          <w:szCs w:val="32"/>
          <w:shd w:val="clear" w:color="auto" w:fill="FFFFFF"/>
        </w:rPr>
        <w:t>Intermediate"</w:t>
      </w:r>
    </w:p>
    <w:p w:rsidR="00794627" w:rsidRPr="00940714" w:rsidRDefault="00794627" w:rsidP="00794627">
      <w:pPr>
        <w:widowControl w:val="0"/>
        <w:suppressAutoHyphens/>
        <w:jc w:val="center"/>
        <w:rPr>
          <w:rFonts w:ascii="Calibri" w:eastAsia="Times New Roman" w:hAnsi="Calibri" w:cs="Times New Roman"/>
          <w:sz w:val="24"/>
          <w:szCs w:val="24"/>
        </w:rPr>
      </w:pPr>
      <w:r w:rsidRPr="00940714">
        <w:rPr>
          <w:rFonts w:ascii="Calibri" w:eastAsia="Times New Roman" w:hAnsi="Calibri" w:cs="Times New Roman"/>
          <w:sz w:val="20"/>
          <w:szCs w:val="20"/>
        </w:rPr>
        <w:t>Для спортсменов, занимающихся более одного года до двух</w:t>
      </w:r>
      <w:r>
        <w:rPr>
          <w:rFonts w:ascii="Calibri" w:eastAsia="Times New Roman" w:hAnsi="Calibri" w:cs="Times New Roman"/>
          <w:sz w:val="24"/>
          <w:szCs w:val="24"/>
        </w:rPr>
        <w:t xml:space="preserve"> </w:t>
      </w:r>
      <w:r w:rsidRPr="00940714">
        <w:rPr>
          <w:rFonts w:ascii="Calibri" w:eastAsia="Times New Roman" w:hAnsi="Calibri" w:cs="Times New Roman"/>
          <w:sz w:val="20"/>
          <w:szCs w:val="20"/>
        </w:rPr>
        <w:t xml:space="preserve">лет </w:t>
      </w:r>
    </w:p>
    <w:p w:rsidR="00C873D4" w:rsidRPr="00B66CD4" w:rsidRDefault="00C873D4" w:rsidP="00C873D4">
      <w:pPr>
        <w:widowControl w:val="0"/>
        <w:suppressAutoHyphens/>
        <w:rPr>
          <w:rFonts w:ascii="Times New Roman" w:eastAsia="Times New Roman" w:hAnsi="Times New Roman" w:cs="Times New Roman"/>
          <w:color w:val="000000"/>
          <w:sz w:val="20"/>
          <w:szCs w:val="20"/>
        </w:rPr>
      </w:pP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color w:val="000000"/>
          <w:sz w:val="20"/>
          <w:szCs w:val="20"/>
        </w:rPr>
        <w:t>Продолжительность программы 1.20+/-10</w:t>
      </w: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color w:val="000000"/>
          <w:sz w:val="20"/>
          <w:szCs w:val="20"/>
        </w:rPr>
        <w:t>Музыка с вокалом разрешена</w:t>
      </w: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color w:val="000000"/>
          <w:sz w:val="20"/>
          <w:szCs w:val="20"/>
        </w:rPr>
        <w:t>Хорошо сбалансированная программа включает в себя следующие элементы:</w:t>
      </w:r>
      <w:r w:rsidRPr="00B66CD4">
        <w:rPr>
          <w:rFonts w:ascii="Times New Roman" w:eastAsia="Times New Roman" w:hAnsi="Times New Roman" w:cs="Times New Roman"/>
          <w:b/>
          <w:color w:val="0000FF"/>
          <w:sz w:val="20"/>
          <w:szCs w:val="20"/>
        </w:rPr>
        <w:br/>
      </w:r>
    </w:p>
    <w:p w:rsidR="00C873D4" w:rsidRPr="00B66CD4" w:rsidRDefault="00C873D4" w:rsidP="00C873D4">
      <w:pPr>
        <w:widowControl w:val="0"/>
        <w:numPr>
          <w:ilvl w:val="0"/>
          <w:numId w:val="7"/>
        </w:numPr>
        <w:suppressAutoHyphens/>
        <w:spacing w:after="0" w:line="240" w:lineRule="auto"/>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Максимум 2 прыжковых элемента (Сальхов, Тулуп)</w:t>
      </w: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color w:val="000000"/>
          <w:sz w:val="20"/>
          <w:szCs w:val="20"/>
        </w:rPr>
        <w:t>Одинарный ритбергер, флип, лутц, аксель, двойные и тройные прыжки запрещены</w:t>
      </w:r>
    </w:p>
    <w:p w:rsidR="00C873D4" w:rsidRPr="00B66CD4" w:rsidRDefault="00C873D4" w:rsidP="00C873D4">
      <w:pPr>
        <w:widowControl w:val="0"/>
        <w:numPr>
          <w:ilvl w:val="0"/>
          <w:numId w:val="7"/>
        </w:numPr>
        <w:suppressAutoHyphens/>
        <w:spacing w:after="0" w:line="240" w:lineRule="auto"/>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Максимум одно вращение в одной позиции.</w:t>
      </w:r>
    </w:p>
    <w:p w:rsidR="00C873D4" w:rsidRPr="00B66CD4" w:rsidRDefault="00C873D4" w:rsidP="00C873D4">
      <w:pPr>
        <w:widowControl w:val="0"/>
        <w:numPr>
          <w:ilvl w:val="0"/>
          <w:numId w:val="7"/>
        </w:numPr>
        <w:suppressAutoHyphens/>
        <w:spacing w:after="0" w:line="240" w:lineRule="auto"/>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Хореографическая последовательность, состоящая из спиралей (две и более по три счета каждая, либо одной длинной на шесть счетов)</w:t>
      </w:r>
    </w:p>
    <w:p w:rsidR="00C873D4" w:rsidRPr="00B66CD4" w:rsidRDefault="00C873D4" w:rsidP="00C873D4">
      <w:pPr>
        <w:widowControl w:val="0"/>
        <w:numPr>
          <w:ilvl w:val="0"/>
          <w:numId w:val="7"/>
        </w:numPr>
        <w:suppressAutoHyphens/>
        <w:spacing w:after="0" w:line="240" w:lineRule="auto"/>
        <w:rPr>
          <w:rFonts w:ascii="Calibri" w:eastAsia="Times New Roman" w:hAnsi="Calibri" w:cs="Times New Roman"/>
          <w:sz w:val="20"/>
          <w:szCs w:val="20"/>
        </w:rPr>
      </w:pPr>
      <w:r w:rsidRPr="00B66CD4">
        <w:rPr>
          <w:rFonts w:ascii="Times New Roman" w:eastAsia="Times New Roman" w:hAnsi="Times New Roman" w:cs="Times New Roman"/>
          <w:color w:val="000000"/>
          <w:sz w:val="20"/>
          <w:szCs w:val="20"/>
        </w:rPr>
        <w:t>Выполнение соединительных шагов на протяжении всей программы</w:t>
      </w: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color w:val="000000"/>
          <w:sz w:val="20"/>
          <w:szCs w:val="20"/>
        </w:rPr>
        <w:t>Фактор программы 1.6</w:t>
      </w: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color w:val="000000"/>
          <w:sz w:val="20"/>
          <w:szCs w:val="20"/>
        </w:rPr>
        <w:t>Компоненты программы:</w:t>
      </w:r>
      <w:r w:rsidRPr="00B66CD4">
        <w:rPr>
          <w:rFonts w:ascii="Times New Roman" w:eastAsia="Times New Roman" w:hAnsi="Times New Roman" w:cs="Times New Roman"/>
          <w:b/>
          <w:color w:val="0000FF"/>
          <w:sz w:val="20"/>
          <w:szCs w:val="20"/>
        </w:rPr>
        <w:br/>
      </w:r>
      <w:r w:rsidRPr="00B66CD4">
        <w:rPr>
          <w:rFonts w:ascii="Times New Roman" w:eastAsia="Times New Roman" w:hAnsi="Times New Roman" w:cs="Times New Roman"/>
          <w:color w:val="000000"/>
          <w:sz w:val="20"/>
          <w:szCs w:val="20"/>
        </w:rPr>
        <w:t>Интерпретация музыки/Музыкальность.</w:t>
      </w:r>
      <w:r w:rsidRPr="00B66CD4">
        <w:rPr>
          <w:rFonts w:ascii="Times New Roman" w:eastAsia="Times New Roman" w:hAnsi="Times New Roman" w:cs="Times New Roman"/>
          <w:b/>
          <w:color w:val="0000FF"/>
          <w:sz w:val="20"/>
          <w:szCs w:val="20"/>
        </w:rPr>
        <w:t xml:space="preserve"> </w:t>
      </w:r>
    </w:p>
    <w:p w:rsidR="00C873D4" w:rsidRPr="00B66CD4" w:rsidRDefault="00C873D4" w:rsidP="00C873D4">
      <w:pPr>
        <w:widowControl w:val="0"/>
        <w:suppressAutoHyphens/>
        <w:rPr>
          <w:rFonts w:ascii="Calibri" w:eastAsia="Times New Roman" w:hAnsi="Calibri" w:cs="Times New Roman"/>
          <w:sz w:val="20"/>
          <w:szCs w:val="20"/>
        </w:rPr>
      </w:pPr>
    </w:p>
    <w:p w:rsidR="00940714" w:rsidRDefault="00C873D4" w:rsidP="00940714">
      <w:pPr>
        <w:widowControl w:val="0"/>
        <w:suppressAutoHyphens/>
        <w:jc w:val="center"/>
        <w:rPr>
          <w:rFonts w:ascii="Calibri" w:eastAsia="Times New Roman" w:hAnsi="Calibri" w:cs="Times New Roman"/>
          <w:sz w:val="20"/>
          <w:szCs w:val="20"/>
        </w:rPr>
      </w:pPr>
      <w:r>
        <w:rPr>
          <w:rFonts w:ascii="Calibri" w:eastAsia="Times New Roman" w:hAnsi="Calibri" w:cs="Times New Roman"/>
          <w:b/>
          <w:color w:val="FF3333"/>
          <w:sz w:val="36"/>
          <w:szCs w:val="36"/>
        </w:rPr>
        <w:t>«</w:t>
      </w:r>
      <w:r w:rsidRPr="00B66CD4">
        <w:rPr>
          <w:rFonts w:ascii="Calibri" w:eastAsia="Times New Roman" w:hAnsi="Calibri" w:cs="Times New Roman"/>
          <w:b/>
          <w:color w:val="FF3333"/>
          <w:sz w:val="32"/>
          <w:szCs w:val="32"/>
        </w:rPr>
        <w:t>Р</w:t>
      </w:r>
      <w:r w:rsidRPr="00B66CD4">
        <w:rPr>
          <w:rFonts w:ascii="Calibri" w:eastAsia="Times New Roman" w:hAnsi="Calibri" w:cs="Times New Roman"/>
          <w:b/>
          <w:color w:val="FF3333"/>
          <w:sz w:val="32"/>
          <w:szCs w:val="32"/>
          <w:lang w:val="en-US"/>
        </w:rPr>
        <w:t>re</w:t>
      </w:r>
      <w:r w:rsidRPr="00B66CD4">
        <w:rPr>
          <w:rFonts w:ascii="Calibri" w:eastAsia="Times New Roman" w:hAnsi="Calibri" w:cs="Times New Roman"/>
          <w:b/>
          <w:color w:val="FF3333"/>
          <w:sz w:val="32"/>
          <w:szCs w:val="32"/>
        </w:rPr>
        <w:t>-</w:t>
      </w:r>
      <w:r w:rsidRPr="00B66CD4">
        <w:rPr>
          <w:rFonts w:ascii="Calibri" w:eastAsia="Times New Roman" w:hAnsi="Calibri" w:cs="Times New Roman"/>
          <w:b/>
          <w:color w:val="FF3333"/>
          <w:sz w:val="32"/>
          <w:szCs w:val="32"/>
          <w:lang w:val="en-US"/>
        </w:rPr>
        <w:t>Bronze</w:t>
      </w:r>
      <w:r w:rsidRPr="00B66CD4">
        <w:rPr>
          <w:rFonts w:ascii="Calibri" w:eastAsia="Times New Roman" w:hAnsi="Calibri" w:cs="Times New Roman"/>
          <w:b/>
          <w:color w:val="FF3333"/>
          <w:sz w:val="32"/>
          <w:szCs w:val="32"/>
        </w:rPr>
        <w:t>»</w:t>
      </w:r>
    </w:p>
    <w:p w:rsidR="00C873D4" w:rsidRPr="00B66CD4" w:rsidRDefault="00C873D4" w:rsidP="00C873D4">
      <w:pPr>
        <w:widowControl w:val="0"/>
        <w:suppressAutoHyphens/>
        <w:ind w:left="40"/>
        <w:rPr>
          <w:rFonts w:ascii="Calibri" w:eastAsia="Times New Roman" w:hAnsi="Calibri" w:cs="Times New Roman"/>
          <w:sz w:val="20"/>
          <w:szCs w:val="20"/>
        </w:rPr>
      </w:pPr>
      <w:r w:rsidRPr="00B66CD4">
        <w:rPr>
          <w:rFonts w:ascii="Calibri" w:eastAsia="Times New Roman" w:hAnsi="Calibri" w:cs="Times New Roman"/>
          <w:sz w:val="20"/>
          <w:szCs w:val="20"/>
        </w:rPr>
        <w:t xml:space="preserve">Продолжительность программы 1.20+/-10 </w:t>
      </w:r>
      <w:r w:rsidRPr="00B66CD4">
        <w:rPr>
          <w:rFonts w:ascii="Calibri" w:eastAsia="Times New Roman" w:hAnsi="Calibri" w:cs="Times New Roman"/>
          <w:sz w:val="20"/>
          <w:szCs w:val="20"/>
        </w:rPr>
        <w:br/>
      </w:r>
    </w:p>
    <w:p w:rsidR="00C873D4" w:rsidRPr="00B66CD4" w:rsidRDefault="00C873D4" w:rsidP="00C873D4">
      <w:pPr>
        <w:widowControl w:val="0"/>
        <w:suppressAutoHyphens/>
        <w:ind w:left="40"/>
        <w:rPr>
          <w:rFonts w:ascii="Calibri" w:eastAsia="Times New Roman" w:hAnsi="Calibri" w:cs="Times New Roman"/>
          <w:sz w:val="20"/>
          <w:szCs w:val="20"/>
        </w:rPr>
      </w:pPr>
      <w:r w:rsidRPr="00B66CD4">
        <w:rPr>
          <w:rFonts w:ascii="Calibri" w:eastAsia="Times New Roman" w:hAnsi="Calibri" w:cs="Times New Roman"/>
          <w:sz w:val="20"/>
          <w:szCs w:val="20"/>
        </w:rPr>
        <w:t>Хорошо сбалансированная программа включает в себя следующие элементы:</w:t>
      </w:r>
    </w:p>
    <w:p w:rsidR="00C873D4" w:rsidRPr="00B66CD4" w:rsidRDefault="00C873D4" w:rsidP="00C873D4">
      <w:pPr>
        <w:widowControl w:val="0"/>
        <w:numPr>
          <w:ilvl w:val="0"/>
          <w:numId w:val="2"/>
        </w:numPr>
        <w:suppressAutoHyphens/>
        <w:spacing w:after="0" w:line="240" w:lineRule="auto"/>
        <w:jc w:val="both"/>
        <w:rPr>
          <w:rFonts w:ascii="Calibri" w:eastAsia="Times New Roman" w:hAnsi="Calibri" w:cs="Times New Roman"/>
          <w:sz w:val="20"/>
          <w:szCs w:val="20"/>
        </w:rPr>
      </w:pPr>
      <w:r w:rsidRPr="00B66CD4">
        <w:rPr>
          <w:rFonts w:ascii="Calibri" w:eastAsia="Times New Roman" w:hAnsi="Calibri" w:cs="Times New Roman"/>
          <w:sz w:val="20"/>
          <w:szCs w:val="20"/>
        </w:rPr>
        <w:t>Максимум 3 прыжковых элемента</w:t>
      </w:r>
    </w:p>
    <w:p w:rsidR="00C873D4" w:rsidRPr="00B66CD4" w:rsidRDefault="00C873D4" w:rsidP="00C873D4">
      <w:pPr>
        <w:widowControl w:val="0"/>
        <w:numPr>
          <w:ilvl w:val="0"/>
          <w:numId w:val="2"/>
        </w:numPr>
        <w:suppressAutoHyphens/>
        <w:spacing w:after="0" w:line="240" w:lineRule="auto"/>
        <w:jc w:val="both"/>
        <w:rPr>
          <w:rFonts w:ascii="Calibri" w:eastAsia="Times New Roman" w:hAnsi="Calibri" w:cs="Times New Roman"/>
          <w:b/>
          <w:bCs/>
          <w:sz w:val="20"/>
          <w:szCs w:val="20"/>
        </w:rPr>
      </w:pPr>
      <w:r w:rsidRPr="00B66CD4">
        <w:rPr>
          <w:rFonts w:ascii="Calibri" w:eastAsia="Times New Roman" w:hAnsi="Calibri" w:cs="Times New Roman"/>
          <w:sz w:val="20"/>
          <w:szCs w:val="20"/>
        </w:rPr>
        <w:t xml:space="preserve">Максимум 1  каскад, состоящий из двух прыжков. </w:t>
      </w:r>
      <w:r w:rsidRPr="00B66CD4">
        <w:rPr>
          <w:rFonts w:ascii="Calibri" w:eastAsia="Times New Roman" w:hAnsi="Calibri" w:cs="Times New Roman"/>
          <w:b/>
          <w:bCs/>
          <w:sz w:val="20"/>
          <w:szCs w:val="20"/>
        </w:rPr>
        <w:t>Каскад из трех прыжков запрещен.</w:t>
      </w:r>
    </w:p>
    <w:p w:rsidR="00C873D4" w:rsidRPr="00B66CD4" w:rsidRDefault="00C873D4" w:rsidP="00C873D4">
      <w:pPr>
        <w:widowControl w:val="0"/>
        <w:numPr>
          <w:ilvl w:val="0"/>
          <w:numId w:val="2"/>
        </w:numPr>
        <w:suppressAutoHyphens/>
        <w:spacing w:after="0" w:line="240" w:lineRule="auto"/>
        <w:jc w:val="both"/>
        <w:rPr>
          <w:rFonts w:ascii="Calibri" w:eastAsia="Times New Roman" w:hAnsi="Calibri" w:cs="Times New Roman"/>
          <w:b/>
          <w:bCs/>
          <w:sz w:val="20"/>
          <w:szCs w:val="20"/>
        </w:rPr>
      </w:pPr>
      <w:r w:rsidRPr="00B66CD4">
        <w:rPr>
          <w:rFonts w:ascii="Calibri" w:eastAsia="Times New Roman" w:hAnsi="Calibri" w:cs="Times New Roman"/>
          <w:b/>
          <w:bCs/>
          <w:sz w:val="20"/>
          <w:szCs w:val="20"/>
        </w:rPr>
        <w:t>Перекидной прыжок разрешен</w:t>
      </w:r>
    </w:p>
    <w:p w:rsidR="00C873D4" w:rsidRPr="00B66CD4" w:rsidRDefault="00C873D4" w:rsidP="00C873D4">
      <w:pPr>
        <w:widowControl w:val="0"/>
        <w:numPr>
          <w:ilvl w:val="0"/>
          <w:numId w:val="2"/>
        </w:numPr>
        <w:suppressAutoHyphens/>
        <w:spacing w:after="0" w:line="240" w:lineRule="auto"/>
        <w:jc w:val="both"/>
        <w:rPr>
          <w:rFonts w:ascii="Times New Roman" w:eastAsia="ArialMT" w:hAnsi="Times New Roman" w:cs="Times New Roman"/>
          <w:sz w:val="20"/>
          <w:szCs w:val="20"/>
        </w:rPr>
      </w:pPr>
      <w:r w:rsidRPr="00B66CD4">
        <w:rPr>
          <w:rFonts w:ascii="Calibri" w:eastAsia="Times New Roman" w:hAnsi="Calibri" w:cs="Times New Roman"/>
          <w:b/>
          <w:bCs/>
          <w:sz w:val="20"/>
          <w:szCs w:val="20"/>
        </w:rPr>
        <w:t>Одинарный лутц, аксель, двойные и тройные прыжки запрещены</w:t>
      </w:r>
    </w:p>
    <w:p w:rsidR="00C873D4" w:rsidRPr="00B66CD4" w:rsidRDefault="00C873D4" w:rsidP="00C873D4">
      <w:pPr>
        <w:widowControl w:val="0"/>
        <w:numPr>
          <w:ilvl w:val="0"/>
          <w:numId w:val="2"/>
        </w:numPr>
        <w:suppressAutoHyphens/>
        <w:spacing w:after="0" w:line="240" w:lineRule="auto"/>
        <w:jc w:val="both"/>
        <w:rPr>
          <w:rFonts w:ascii="Calibri" w:eastAsia="Times New Roman" w:hAnsi="Calibri" w:cs="Times New Roman"/>
          <w:sz w:val="20"/>
          <w:szCs w:val="20"/>
        </w:rPr>
      </w:pPr>
      <w:r w:rsidRPr="00B66CD4">
        <w:rPr>
          <w:rFonts w:ascii="Times New Roman" w:eastAsia="ArialMT" w:hAnsi="Times New Roman" w:cs="Times New Roman"/>
          <w:sz w:val="20"/>
          <w:szCs w:val="20"/>
        </w:rPr>
        <w:t xml:space="preserve">Максимум два (2) типа вращений  с разной аббревиатурой. </w:t>
      </w:r>
      <w:r w:rsidRPr="00B66CD4">
        <w:rPr>
          <w:rFonts w:ascii="Times New Roman" w:eastAsia="ArialMT" w:hAnsi="Times New Roman" w:cs="Times New Roman"/>
          <w:b/>
          <w:bCs/>
          <w:sz w:val="20"/>
          <w:szCs w:val="20"/>
        </w:rPr>
        <w:t>Комбинированные вращения запрещены.</w:t>
      </w:r>
    </w:p>
    <w:p w:rsidR="00C873D4" w:rsidRPr="00B66CD4" w:rsidRDefault="00C873D4" w:rsidP="00C873D4">
      <w:pPr>
        <w:widowControl w:val="0"/>
        <w:numPr>
          <w:ilvl w:val="0"/>
          <w:numId w:val="2"/>
        </w:numPr>
        <w:suppressAutoHyphens/>
        <w:spacing w:after="0" w:line="240" w:lineRule="auto"/>
        <w:jc w:val="both"/>
        <w:rPr>
          <w:rFonts w:ascii="Calibri" w:eastAsia="Times New Roman" w:hAnsi="Calibri" w:cs="Times New Roman"/>
          <w:sz w:val="20"/>
          <w:szCs w:val="20"/>
        </w:rPr>
      </w:pPr>
      <w:r w:rsidRPr="00B66CD4">
        <w:rPr>
          <w:rFonts w:ascii="Calibri" w:eastAsia="Times New Roman" w:hAnsi="Calibri" w:cs="Times New Roman"/>
          <w:sz w:val="20"/>
          <w:szCs w:val="20"/>
        </w:rPr>
        <w:t xml:space="preserve">Хореографическая последовательность, состоящая из спиралей (две и более по три счета каждая, </w:t>
      </w:r>
      <w:r w:rsidRPr="00B66CD4">
        <w:rPr>
          <w:rFonts w:ascii="Calibri" w:eastAsia="Times New Roman" w:hAnsi="Calibri" w:cs="Times New Roman"/>
          <w:sz w:val="20"/>
          <w:szCs w:val="20"/>
        </w:rPr>
        <w:lastRenderedPageBreak/>
        <w:t>либо одной длинной на шесть счетов) и трех-четырех базовых шагов (троечка № 7, № 8, № 9, вальсовая тройка, зубцовые шаги, моухок,  джаксон, твизлы)</w:t>
      </w:r>
    </w:p>
    <w:p w:rsidR="00C873D4" w:rsidRPr="00B66CD4" w:rsidRDefault="00C873D4" w:rsidP="00C873D4">
      <w:pPr>
        <w:widowControl w:val="0"/>
        <w:numPr>
          <w:ilvl w:val="0"/>
          <w:numId w:val="2"/>
        </w:numPr>
        <w:suppressAutoHyphens/>
        <w:spacing w:after="0" w:line="240" w:lineRule="auto"/>
        <w:jc w:val="both"/>
        <w:rPr>
          <w:rFonts w:ascii="Calibri" w:eastAsia="Times New Roman" w:hAnsi="Calibri" w:cs="Times New Roman"/>
          <w:sz w:val="20"/>
          <w:szCs w:val="20"/>
        </w:rPr>
      </w:pPr>
      <w:r w:rsidRPr="00B66CD4">
        <w:rPr>
          <w:rFonts w:ascii="Calibri" w:eastAsia="Times New Roman" w:hAnsi="Calibri" w:cs="Times New Roman"/>
          <w:sz w:val="20"/>
          <w:szCs w:val="20"/>
        </w:rPr>
        <w:t>Выполнение соединительных шагов на протяжении всей программы</w:t>
      </w:r>
    </w:p>
    <w:p w:rsidR="00C873D4" w:rsidRPr="00B66CD4" w:rsidRDefault="00C873D4" w:rsidP="00C873D4">
      <w:pPr>
        <w:widowControl w:val="0"/>
        <w:suppressAutoHyphens/>
        <w:jc w:val="both"/>
        <w:rPr>
          <w:rFonts w:ascii="Calibri" w:eastAsia="Times New Roman" w:hAnsi="Calibri" w:cs="Times New Roman"/>
          <w:color w:val="000000"/>
          <w:sz w:val="20"/>
          <w:szCs w:val="20"/>
        </w:rPr>
      </w:pPr>
      <w:r w:rsidRPr="00B66CD4">
        <w:rPr>
          <w:rFonts w:ascii="Calibri" w:eastAsia="Times New Roman" w:hAnsi="Calibri" w:cs="Times New Roman"/>
          <w:sz w:val="20"/>
          <w:szCs w:val="20"/>
        </w:rPr>
        <w:br/>
      </w:r>
    </w:p>
    <w:p w:rsidR="00C873D4" w:rsidRPr="00B66CD4" w:rsidRDefault="00C873D4" w:rsidP="00C873D4">
      <w:pPr>
        <w:widowControl w:val="0"/>
        <w:suppressAutoHyphens/>
        <w:ind w:left="40"/>
        <w:jc w:val="both"/>
        <w:rPr>
          <w:rFonts w:ascii="Calibri" w:eastAsia="Times New Roman" w:hAnsi="Calibri" w:cs="Times New Roman"/>
          <w:color w:val="000000"/>
          <w:sz w:val="20"/>
          <w:szCs w:val="20"/>
        </w:rPr>
      </w:pPr>
      <w:r w:rsidRPr="00B66CD4">
        <w:rPr>
          <w:rFonts w:ascii="Calibri" w:eastAsia="Times New Roman" w:hAnsi="Calibri" w:cs="Times New Roman"/>
          <w:color w:val="000000"/>
          <w:sz w:val="20"/>
          <w:szCs w:val="20"/>
        </w:rPr>
        <w:t>Фактор программы 1.6</w:t>
      </w:r>
    </w:p>
    <w:p w:rsidR="00C873D4" w:rsidRPr="00B66CD4" w:rsidRDefault="00C873D4" w:rsidP="00C873D4">
      <w:pPr>
        <w:widowControl w:val="0"/>
        <w:suppressAutoHyphens/>
        <w:ind w:left="40"/>
        <w:jc w:val="both"/>
        <w:rPr>
          <w:rFonts w:ascii="Calibri" w:eastAsia="Times New Roman" w:hAnsi="Calibri" w:cs="Times New Roman"/>
          <w:color w:val="000000"/>
          <w:sz w:val="20"/>
          <w:szCs w:val="20"/>
        </w:rPr>
      </w:pPr>
    </w:p>
    <w:p w:rsidR="00C873D4" w:rsidRPr="00B66CD4" w:rsidRDefault="00C873D4" w:rsidP="00C873D4">
      <w:pPr>
        <w:widowControl w:val="0"/>
        <w:suppressAutoHyphens/>
        <w:ind w:left="40"/>
        <w:jc w:val="both"/>
        <w:rPr>
          <w:rFonts w:ascii="Times New Roman" w:eastAsia="Times New Roman" w:hAnsi="Times New Roman" w:cs="Times New Roman"/>
          <w:color w:val="000000"/>
          <w:sz w:val="20"/>
          <w:szCs w:val="20"/>
        </w:rPr>
      </w:pPr>
      <w:r w:rsidRPr="00B66CD4">
        <w:rPr>
          <w:rFonts w:ascii="Calibri" w:eastAsia="Times New Roman" w:hAnsi="Calibri" w:cs="Times New Roman"/>
          <w:color w:val="000000"/>
          <w:sz w:val="20"/>
          <w:szCs w:val="20"/>
        </w:rPr>
        <w:t>Компоненты программы:</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Уровень катания</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Хореография/Композиция.</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 xml:space="preserve">Интерпретация музыки/Музыкальность. </w:t>
      </w:r>
    </w:p>
    <w:p w:rsidR="00C873D4" w:rsidRDefault="00C873D4" w:rsidP="00C873D4">
      <w:pPr>
        <w:widowControl w:val="0"/>
        <w:suppressAutoHyphens/>
        <w:jc w:val="both"/>
        <w:rPr>
          <w:rFonts w:ascii="Times New Roman" w:eastAsia="Times New Roman" w:hAnsi="Times New Roman" w:cs="Times New Roman"/>
          <w:color w:val="000000"/>
          <w:sz w:val="24"/>
          <w:szCs w:val="24"/>
        </w:rPr>
      </w:pPr>
    </w:p>
    <w:p w:rsidR="00C873D4" w:rsidRPr="00B66CD4" w:rsidRDefault="00C873D4" w:rsidP="00C873D4">
      <w:pPr>
        <w:jc w:val="center"/>
        <w:rPr>
          <w:rFonts w:ascii="Times New Roman" w:eastAsia="Arial-BoldItalicMT" w:hAnsi="Times New Roman" w:cs="Times New Roman"/>
          <w:color w:val="000000"/>
          <w:sz w:val="32"/>
          <w:szCs w:val="32"/>
        </w:rPr>
      </w:pPr>
      <w:r w:rsidRPr="00B66CD4">
        <w:rPr>
          <w:rFonts w:ascii="Calibri" w:eastAsia="Times New Roman" w:hAnsi="Calibri" w:cs="Times New Roman"/>
          <w:b/>
          <w:color w:val="FF3333"/>
          <w:sz w:val="32"/>
          <w:szCs w:val="32"/>
        </w:rPr>
        <w:t>«</w:t>
      </w:r>
      <w:r w:rsidRPr="00B66CD4">
        <w:rPr>
          <w:rFonts w:ascii="Calibri" w:eastAsia="Times New Roman" w:hAnsi="Calibri" w:cs="Times New Roman"/>
          <w:b/>
          <w:color w:val="FF3333"/>
          <w:sz w:val="32"/>
          <w:szCs w:val="32"/>
          <w:lang w:val="en-US"/>
        </w:rPr>
        <w:t>Bronze</w:t>
      </w:r>
      <w:r w:rsidRPr="00B66CD4">
        <w:rPr>
          <w:rFonts w:ascii="Calibri" w:eastAsia="Times New Roman" w:hAnsi="Calibri" w:cs="Times New Roman"/>
          <w:b/>
          <w:color w:val="FF3333"/>
          <w:sz w:val="32"/>
          <w:szCs w:val="32"/>
        </w:rPr>
        <w:t>»</w:t>
      </w:r>
    </w:p>
    <w:p w:rsidR="00C873D4" w:rsidRPr="00B66CD4" w:rsidRDefault="00C873D4" w:rsidP="00C873D4">
      <w:pPr>
        <w:autoSpaceDE w:val="0"/>
        <w:jc w:val="both"/>
        <w:rPr>
          <w:rFonts w:ascii="Times New Roman" w:eastAsia="ArialMT" w:hAnsi="Times New Roman" w:cs="Times New Roman"/>
          <w:color w:val="000000"/>
          <w:sz w:val="20"/>
          <w:szCs w:val="20"/>
        </w:rPr>
      </w:pPr>
      <w:r w:rsidRPr="00B66CD4">
        <w:rPr>
          <w:rFonts w:ascii="Times New Roman" w:eastAsia="Arial-BoldItalicMT" w:hAnsi="Times New Roman" w:cs="Times New Roman"/>
          <w:color w:val="000000"/>
          <w:sz w:val="20"/>
          <w:szCs w:val="20"/>
        </w:rPr>
        <w:t>Продолжительность программы:</w:t>
      </w:r>
      <w:r w:rsidRPr="00B66CD4">
        <w:rPr>
          <w:rFonts w:ascii="Times New Roman" w:eastAsia="ArialMT" w:hAnsi="Times New Roman" w:cs="Times New Roman"/>
          <w:color w:val="000000"/>
          <w:sz w:val="20"/>
          <w:szCs w:val="20"/>
        </w:rPr>
        <w:t xml:space="preserve"> </w:t>
      </w:r>
      <w:r w:rsidRPr="00B66CD4">
        <w:rPr>
          <w:rFonts w:ascii="Times New Roman" w:eastAsia="Arial-BoldMT" w:hAnsi="Times New Roman" w:cs="Times New Roman"/>
          <w:color w:val="000000"/>
          <w:sz w:val="20"/>
          <w:szCs w:val="20"/>
        </w:rPr>
        <w:t>1 мин 50 сек</w:t>
      </w:r>
      <w:r w:rsidRPr="00B66CD4">
        <w:rPr>
          <w:rFonts w:ascii="Times New Roman" w:eastAsia="ArialMT" w:hAnsi="Times New Roman" w:cs="Times New Roman"/>
          <w:color w:val="000000"/>
          <w:sz w:val="20"/>
          <w:szCs w:val="20"/>
        </w:rPr>
        <w:t>. +/-10</w:t>
      </w:r>
    </w:p>
    <w:p w:rsidR="00C873D4" w:rsidRPr="00B66CD4" w:rsidRDefault="00C873D4" w:rsidP="00C873D4">
      <w:pPr>
        <w:autoSpaceDE w:val="0"/>
        <w:jc w:val="both"/>
        <w:rPr>
          <w:rFonts w:ascii="Times New Roman" w:eastAsia="ArialMT" w:hAnsi="Times New Roman" w:cs="Times New Roman"/>
          <w:color w:val="000000"/>
          <w:sz w:val="20"/>
          <w:szCs w:val="20"/>
        </w:rPr>
      </w:pPr>
      <w:r w:rsidRPr="00B66CD4">
        <w:rPr>
          <w:rFonts w:ascii="Times New Roman" w:eastAsia="ArialMT" w:hAnsi="Times New Roman" w:cs="Times New Roman"/>
          <w:color w:val="000000"/>
          <w:sz w:val="20"/>
          <w:szCs w:val="20"/>
        </w:rPr>
        <w:t>Музыка с вокалом разрешена.</w:t>
      </w:r>
    </w:p>
    <w:p w:rsidR="00C873D4" w:rsidRPr="00B66CD4" w:rsidRDefault="00C873D4" w:rsidP="00C873D4">
      <w:pPr>
        <w:widowControl w:val="0"/>
        <w:numPr>
          <w:ilvl w:val="0"/>
          <w:numId w:val="3"/>
        </w:numPr>
        <w:suppressAutoHyphens/>
        <w:spacing w:after="0" w:line="240" w:lineRule="auto"/>
        <w:jc w:val="both"/>
        <w:rPr>
          <w:rFonts w:ascii="Times New Roman" w:eastAsia="ArialMT" w:hAnsi="Times New Roman" w:cs="Times New Roman"/>
          <w:sz w:val="20"/>
          <w:szCs w:val="20"/>
        </w:rPr>
      </w:pPr>
      <w:r w:rsidRPr="00B66CD4">
        <w:rPr>
          <w:rFonts w:ascii="Times New Roman" w:eastAsia="ArialMT" w:hAnsi="Times New Roman" w:cs="Times New Roman"/>
          <w:color w:val="000000"/>
          <w:sz w:val="20"/>
          <w:szCs w:val="20"/>
        </w:rPr>
        <w:t xml:space="preserve">Максимум четыре (4) прыжковых элементов. </w:t>
      </w:r>
      <w:r w:rsidRPr="00B66CD4">
        <w:rPr>
          <w:rFonts w:ascii="Times New Roman" w:eastAsia="Arial-BoldMT" w:hAnsi="Times New Roman" w:cs="Times New Roman"/>
          <w:color w:val="000000"/>
          <w:sz w:val="20"/>
          <w:szCs w:val="20"/>
        </w:rPr>
        <w:t xml:space="preserve">Разрешено исполнять только </w:t>
      </w:r>
      <w:r w:rsidRPr="00B66CD4">
        <w:rPr>
          <w:rFonts w:ascii="Times New Roman" w:eastAsia="Arial-BoldMT" w:hAnsi="Times New Roman" w:cs="Times New Roman"/>
          <w:sz w:val="20"/>
          <w:szCs w:val="20"/>
        </w:rPr>
        <w:t xml:space="preserve">одинарные прыжки, </w:t>
      </w:r>
      <w:r w:rsidRPr="00B66CD4">
        <w:rPr>
          <w:rFonts w:ascii="Times New Roman" w:eastAsia="ArialMT" w:hAnsi="Times New Roman" w:cs="Times New Roman"/>
          <w:sz w:val="20"/>
          <w:szCs w:val="20"/>
        </w:rPr>
        <w:t xml:space="preserve">не разрешается включать в программу прыжки типа Аксель, а так же двойные и тройные прыжки. </w:t>
      </w:r>
      <w:r w:rsidRPr="00B66CD4">
        <w:rPr>
          <w:rFonts w:ascii="Times New Roman" w:eastAsia="Arial-BoldMT" w:hAnsi="Times New Roman" w:cs="Times New Roman"/>
          <w:sz w:val="20"/>
          <w:szCs w:val="20"/>
        </w:rPr>
        <w:t xml:space="preserve">Каскад </w:t>
      </w:r>
      <w:r w:rsidRPr="00B66CD4">
        <w:rPr>
          <w:rFonts w:ascii="Times New Roman" w:eastAsia="ArialMT" w:hAnsi="Times New Roman" w:cs="Times New Roman"/>
          <w:sz w:val="20"/>
          <w:szCs w:val="20"/>
        </w:rPr>
        <w:t xml:space="preserve">прыжков может состоять из одинаковых или разных одинарных прыжков. Возможно исполнение до двух (2) каскадов или комбинаций последовательных прыжков в произвольной программе. Один каскад может содержать до трех (3) предписанных прыжков, второй - до двух (2) предписанных прыжков. </w:t>
      </w:r>
      <w:r w:rsidRPr="00B66CD4">
        <w:rPr>
          <w:rFonts w:ascii="Times New Roman" w:eastAsia="Arial-BoldMT" w:hAnsi="Times New Roman" w:cs="Times New Roman"/>
          <w:sz w:val="20"/>
          <w:szCs w:val="20"/>
        </w:rPr>
        <w:t xml:space="preserve">Комбинация </w:t>
      </w:r>
      <w:r w:rsidRPr="00B66CD4">
        <w:rPr>
          <w:rFonts w:ascii="Times New Roman" w:eastAsia="ArialMT" w:hAnsi="Times New Roman" w:cs="Times New Roman"/>
          <w:sz w:val="20"/>
          <w:szCs w:val="20"/>
        </w:rPr>
        <w:t xml:space="preserve">последовательных прыжков может состоять из любого количества одинарных прыжков, они могут соединяться непредписанными прыжками, такими как </w:t>
      </w:r>
      <w:r w:rsidRPr="00B66CD4">
        <w:rPr>
          <w:rFonts w:ascii="Cambria Math" w:eastAsia="ArialMT" w:hAnsi="Cambria Math" w:cs="Cambria Math"/>
          <w:sz w:val="20"/>
          <w:szCs w:val="20"/>
        </w:rPr>
        <w:t>≪</w:t>
      </w:r>
      <w:r w:rsidRPr="00B66CD4">
        <w:rPr>
          <w:rFonts w:ascii="Times New Roman" w:eastAsia="ArialMT" w:hAnsi="Times New Roman" w:cs="Times New Roman"/>
          <w:sz w:val="20"/>
          <w:szCs w:val="20"/>
        </w:rPr>
        <w:t>mazurka</w:t>
      </w:r>
      <w:r w:rsidRPr="00B66CD4">
        <w:rPr>
          <w:rFonts w:ascii="Cambria Math" w:eastAsia="ArialMT" w:hAnsi="Cambria Math" w:cs="Cambria Math"/>
          <w:sz w:val="20"/>
          <w:szCs w:val="20"/>
        </w:rPr>
        <w:t>≫</w:t>
      </w:r>
      <w:r w:rsidRPr="00B66CD4">
        <w:rPr>
          <w:rFonts w:ascii="Times New Roman" w:eastAsia="ArialMT" w:hAnsi="Times New Roman" w:cs="Times New Roman"/>
          <w:sz w:val="20"/>
          <w:szCs w:val="20"/>
        </w:rPr>
        <w:t xml:space="preserve"> и т.д. и/или подпрыгиванием, идущим сразу друг за другом с сохранением ритма прыжка; не допускаются шаги / тройки, перебежка или основной шаг, изменения направления, во время исполнения комбинации последовательных прыжков. Обратите внимание, что прыжок ойлер в комбинации последовательных прыжков с любыми другими предписанными прыжками будет засчитан как каскад. Несмотря на это, засчитываются только два прыжка самой высокой ценности. Любые сольные прыжки могут повториться только однажды и это повторение должно быть сделано в каскаде или в комбинации последовательности прыжков. Непредписанные прыжки могут быть включены в программу как часть связующих шагов программы, предшествуя одинарным прыжкам.</w:t>
      </w:r>
    </w:p>
    <w:p w:rsidR="00C873D4" w:rsidRPr="00B66CD4" w:rsidRDefault="00C873D4" w:rsidP="00C873D4">
      <w:pPr>
        <w:widowControl w:val="0"/>
        <w:numPr>
          <w:ilvl w:val="0"/>
          <w:numId w:val="3"/>
        </w:numPr>
        <w:suppressAutoHyphens/>
        <w:spacing w:after="0" w:line="240" w:lineRule="auto"/>
        <w:jc w:val="both"/>
        <w:rPr>
          <w:rFonts w:ascii="Times New Roman" w:eastAsia="ArialMT" w:hAnsi="Times New Roman" w:cs="Times New Roman"/>
          <w:sz w:val="20"/>
          <w:szCs w:val="20"/>
        </w:rPr>
      </w:pPr>
      <w:r w:rsidRPr="00B66CD4">
        <w:rPr>
          <w:rFonts w:ascii="Times New Roman" w:eastAsia="ArialMT" w:hAnsi="Times New Roman" w:cs="Times New Roman"/>
          <w:sz w:val="20"/>
          <w:szCs w:val="20"/>
        </w:rPr>
        <w:t xml:space="preserve">Максимум два (2) типа вращений, с разной аббревиатурой, одно из которых должно быть в одной позиции без смены ноги. Вращения должны иметь обязательный минимум оборотов: три (3) для вращений в одной позиции без смены ноги и четыре (4) для комбинированного вращения без смены ноги, а так же шесть (3+3) для комбинированного вращения со сменой ног. </w:t>
      </w:r>
      <w:r w:rsidRPr="00B66CD4">
        <w:rPr>
          <w:rFonts w:ascii="Times New Roman" w:eastAsia="Arial-BoldMT" w:hAnsi="Times New Roman" w:cs="Times New Roman"/>
          <w:sz w:val="20"/>
          <w:szCs w:val="20"/>
        </w:rPr>
        <w:t xml:space="preserve">Прыжок во вращение не разрешен. </w:t>
      </w:r>
      <w:r w:rsidRPr="00B66CD4">
        <w:rPr>
          <w:rFonts w:ascii="Times New Roman" w:eastAsia="ArialMT" w:hAnsi="Times New Roman" w:cs="Times New Roman"/>
          <w:sz w:val="20"/>
          <w:szCs w:val="20"/>
        </w:rPr>
        <w:t xml:space="preserve">Должно быть минимум два (2) оборота в каждой позиции или позиция не будет засчитана. </w:t>
      </w:r>
    </w:p>
    <w:p w:rsidR="00C873D4" w:rsidRPr="00B66CD4" w:rsidRDefault="00C873D4" w:rsidP="00C873D4">
      <w:pPr>
        <w:widowControl w:val="0"/>
        <w:numPr>
          <w:ilvl w:val="0"/>
          <w:numId w:val="3"/>
        </w:numPr>
        <w:suppressAutoHyphens/>
        <w:spacing w:after="0" w:line="240" w:lineRule="auto"/>
        <w:jc w:val="both"/>
        <w:rPr>
          <w:rFonts w:ascii="Times New Roman" w:eastAsia="ArialMT" w:hAnsi="Times New Roman" w:cs="Times New Roman"/>
          <w:color w:val="000000"/>
          <w:sz w:val="20"/>
          <w:szCs w:val="20"/>
        </w:rPr>
      </w:pPr>
      <w:r w:rsidRPr="00B66CD4">
        <w:rPr>
          <w:rFonts w:ascii="Times New Roman" w:eastAsia="ArialMT" w:hAnsi="Times New Roman" w:cs="Times New Roman"/>
          <w:sz w:val="20"/>
          <w:szCs w:val="20"/>
        </w:rPr>
        <w:t xml:space="preserve">Максимум одна хореографическая (ChSq) дорожка шагов (по кругу, по прямой линии или по серпантину) или спираль покрывающая по крайней мере 50% обычного рисунка (например, половина серпантина, половина прямой линии и т.д). В случае, исполнения дорожки шагов </w:t>
      </w:r>
      <w:r w:rsidRPr="00B66CD4">
        <w:rPr>
          <w:rFonts w:ascii="Times New Roman" w:eastAsia="Arial-BoldMT" w:hAnsi="Times New Roman" w:cs="Times New Roman"/>
          <w:sz w:val="20"/>
          <w:szCs w:val="20"/>
        </w:rPr>
        <w:t xml:space="preserve">по кругу </w:t>
      </w:r>
      <w:r w:rsidRPr="00B66CD4">
        <w:rPr>
          <w:rFonts w:ascii="Times New Roman" w:eastAsia="ArialMT" w:hAnsi="Times New Roman" w:cs="Times New Roman"/>
          <w:sz w:val="20"/>
          <w:szCs w:val="20"/>
        </w:rPr>
        <w:t>(полный круг), обязательно покрыть . поверхности льда. Чтобы спираль была засчитана она должна состоять из двух (2) позиций длительностью не менее трех (3) секунд каждая или одна позиция длительностью не менее шести секунд. Только первая исполненная дорожка шагов или спираль будет засчитана в техническую оценку. Дополнительная спираль или дорожка шагов не будет засчитана в техническую оценку, но будет засчитана как связующие шаги программы и оцениваться как таковые.</w:t>
      </w:r>
    </w:p>
    <w:p w:rsidR="00C873D4" w:rsidRPr="00B66CD4" w:rsidRDefault="00C873D4" w:rsidP="00C873D4">
      <w:pPr>
        <w:autoSpaceDE w:val="0"/>
        <w:jc w:val="both"/>
        <w:rPr>
          <w:rFonts w:ascii="Times New Roman" w:eastAsia="ArialMT" w:hAnsi="Times New Roman" w:cs="Times New Roman"/>
          <w:color w:val="000000"/>
          <w:sz w:val="20"/>
          <w:szCs w:val="20"/>
        </w:rPr>
      </w:pPr>
    </w:p>
    <w:p w:rsidR="00C873D4" w:rsidRPr="00B66CD4" w:rsidRDefault="00C873D4" w:rsidP="00C873D4">
      <w:pPr>
        <w:autoSpaceDE w:val="0"/>
        <w:jc w:val="both"/>
        <w:rPr>
          <w:rFonts w:ascii="Calibri" w:eastAsia="Times New Roman" w:hAnsi="Calibri" w:cs="Times New Roman"/>
          <w:color w:val="000000"/>
          <w:sz w:val="20"/>
          <w:szCs w:val="20"/>
        </w:rPr>
      </w:pPr>
      <w:r w:rsidRPr="00B66CD4">
        <w:rPr>
          <w:rFonts w:ascii="Times New Roman" w:eastAsia="ArialMT" w:hAnsi="Times New Roman" w:cs="Times New Roman"/>
          <w:color w:val="000000"/>
          <w:sz w:val="20"/>
          <w:szCs w:val="20"/>
        </w:rPr>
        <w:t>Фактор программы 1.6</w:t>
      </w:r>
    </w:p>
    <w:p w:rsidR="00C873D4" w:rsidRPr="00B66CD4" w:rsidRDefault="00C873D4" w:rsidP="00C873D4">
      <w:pPr>
        <w:widowControl w:val="0"/>
        <w:suppressAutoHyphens/>
        <w:jc w:val="both"/>
        <w:rPr>
          <w:rFonts w:ascii="Times New Roman" w:eastAsia="Times New Roman" w:hAnsi="Times New Roman" w:cs="Times New Roman"/>
          <w:color w:val="000000"/>
          <w:sz w:val="20"/>
          <w:szCs w:val="20"/>
        </w:rPr>
      </w:pPr>
      <w:r w:rsidRPr="00B66CD4">
        <w:rPr>
          <w:rFonts w:ascii="Calibri" w:eastAsia="Times New Roman" w:hAnsi="Calibri" w:cs="Times New Roman"/>
          <w:color w:val="000000"/>
          <w:sz w:val="20"/>
          <w:szCs w:val="20"/>
        </w:rPr>
        <w:t>Компоненты программы:</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Уровень катания</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lastRenderedPageBreak/>
        <w:t>Хореография/Композиция.</w:t>
      </w:r>
    </w:p>
    <w:p w:rsidR="00C873D4" w:rsidRPr="00B66CD4" w:rsidRDefault="00C873D4" w:rsidP="00C873D4">
      <w:pPr>
        <w:widowControl w:val="0"/>
        <w:numPr>
          <w:ilvl w:val="0"/>
          <w:numId w:val="1"/>
        </w:numPr>
        <w:suppressAutoHyphens/>
        <w:spacing w:after="0" w:line="240" w:lineRule="auto"/>
        <w:ind w:left="360" w:firstLine="0"/>
        <w:jc w:val="both"/>
        <w:rPr>
          <w:rFonts w:ascii="Calibri" w:eastAsia="Times New Roman" w:hAnsi="Calibri" w:cs="Times New Roman"/>
          <w:sz w:val="20"/>
          <w:szCs w:val="20"/>
        </w:rPr>
      </w:pPr>
      <w:r w:rsidRPr="00B66CD4">
        <w:rPr>
          <w:rFonts w:ascii="Times New Roman" w:eastAsia="Times New Roman" w:hAnsi="Times New Roman" w:cs="Times New Roman"/>
          <w:color w:val="000000"/>
          <w:sz w:val="20"/>
          <w:szCs w:val="20"/>
        </w:rPr>
        <w:t xml:space="preserve">Интерпретация музыки/Музыкальность. </w:t>
      </w:r>
    </w:p>
    <w:p w:rsidR="00C873D4" w:rsidRPr="00B66CD4" w:rsidRDefault="00C873D4" w:rsidP="00C873D4">
      <w:pPr>
        <w:widowControl w:val="0"/>
        <w:suppressAutoHyphens/>
        <w:jc w:val="center"/>
        <w:rPr>
          <w:rFonts w:ascii="Calibri" w:eastAsia="Times New Roman" w:hAnsi="Calibri" w:cs="Times New Roman"/>
          <w:sz w:val="20"/>
          <w:szCs w:val="20"/>
        </w:rPr>
      </w:pPr>
    </w:p>
    <w:p w:rsidR="00C873D4" w:rsidRPr="00B66CD4" w:rsidRDefault="00C873D4" w:rsidP="00C873D4">
      <w:pPr>
        <w:widowControl w:val="0"/>
        <w:suppressAutoHyphens/>
        <w:jc w:val="center"/>
        <w:rPr>
          <w:rFonts w:ascii="Calibri" w:eastAsia="Times New Roman" w:hAnsi="Calibri" w:cs="Times New Roman"/>
          <w:sz w:val="32"/>
          <w:szCs w:val="32"/>
        </w:rPr>
      </w:pPr>
      <w:r w:rsidRPr="00B66CD4">
        <w:rPr>
          <w:rFonts w:ascii="Calibri" w:eastAsia="Times New Roman" w:hAnsi="Calibri" w:cs="Times New Roman"/>
          <w:b/>
          <w:color w:val="FF3333"/>
          <w:sz w:val="32"/>
          <w:szCs w:val="32"/>
        </w:rPr>
        <w:t>«</w:t>
      </w:r>
      <w:r w:rsidRPr="00B66CD4">
        <w:rPr>
          <w:rFonts w:ascii="Calibri" w:eastAsia="Times New Roman" w:hAnsi="Calibri" w:cs="Times New Roman"/>
          <w:b/>
          <w:color w:val="FF3333"/>
          <w:sz w:val="32"/>
          <w:szCs w:val="32"/>
          <w:lang w:val="en-US"/>
        </w:rPr>
        <w:t>Silver</w:t>
      </w:r>
      <w:r w:rsidRPr="00B66CD4">
        <w:rPr>
          <w:rFonts w:ascii="Calibri" w:eastAsia="Times New Roman" w:hAnsi="Calibri" w:cs="Times New Roman"/>
          <w:b/>
          <w:color w:val="FF3333"/>
          <w:sz w:val="32"/>
          <w:szCs w:val="32"/>
        </w:rPr>
        <w:t>»</w:t>
      </w:r>
    </w:p>
    <w:p w:rsidR="00C873D4" w:rsidRPr="00B66CD4" w:rsidRDefault="00C873D4" w:rsidP="00C873D4">
      <w:pPr>
        <w:widowControl w:val="0"/>
        <w:suppressAutoHyphens/>
        <w:ind w:left="-15"/>
        <w:rPr>
          <w:rFonts w:ascii="Times New Roman" w:eastAsia="ArialMT" w:hAnsi="Times New Roman" w:cs="Times New Roman"/>
          <w:color w:val="000000"/>
          <w:sz w:val="20"/>
          <w:szCs w:val="20"/>
        </w:rPr>
      </w:pPr>
      <w:r w:rsidRPr="00B66CD4">
        <w:rPr>
          <w:rFonts w:ascii="Calibri" w:eastAsia="Times New Roman" w:hAnsi="Calibri" w:cs="Times New Roman"/>
          <w:sz w:val="20"/>
          <w:szCs w:val="20"/>
        </w:rPr>
        <w:t>Продолжительность программы 2 мин 10</w:t>
      </w:r>
      <w:r w:rsidRPr="00B66CD4">
        <w:rPr>
          <w:rFonts w:ascii="Times New Roman" w:eastAsia="ArialMT" w:hAnsi="Times New Roman" w:cs="Times New Roman"/>
          <w:color w:val="000000"/>
          <w:sz w:val="20"/>
          <w:szCs w:val="20"/>
        </w:rPr>
        <w:t xml:space="preserve"> сек +/-10</w:t>
      </w:r>
    </w:p>
    <w:p w:rsidR="00C873D4" w:rsidRPr="00B66CD4" w:rsidRDefault="00C873D4" w:rsidP="00C873D4">
      <w:pPr>
        <w:widowControl w:val="0"/>
        <w:suppressAutoHyphens/>
        <w:ind w:left="-15"/>
        <w:jc w:val="both"/>
        <w:rPr>
          <w:rFonts w:ascii="Times New Roman" w:eastAsia="ArialMT" w:hAnsi="Times New Roman" w:cs="Times New Roman"/>
          <w:sz w:val="20"/>
          <w:szCs w:val="20"/>
        </w:rPr>
      </w:pPr>
      <w:r w:rsidRPr="00B66CD4">
        <w:rPr>
          <w:rFonts w:ascii="Times New Roman" w:eastAsia="ArialMT" w:hAnsi="Times New Roman" w:cs="Times New Roman"/>
          <w:color w:val="000000"/>
          <w:sz w:val="20"/>
          <w:szCs w:val="20"/>
        </w:rPr>
        <w:t>Музыка с вокалом разрешена.</w:t>
      </w:r>
    </w:p>
    <w:p w:rsidR="00C873D4" w:rsidRPr="00B66CD4" w:rsidRDefault="00C873D4" w:rsidP="00C873D4">
      <w:pPr>
        <w:widowControl w:val="0"/>
        <w:numPr>
          <w:ilvl w:val="0"/>
          <w:numId w:val="4"/>
        </w:numPr>
        <w:suppressAutoHyphens/>
        <w:spacing w:after="0" w:line="240" w:lineRule="auto"/>
        <w:jc w:val="both"/>
        <w:rPr>
          <w:rFonts w:ascii="Times New Roman" w:eastAsia="ArialMT" w:hAnsi="Times New Roman" w:cs="Times New Roman"/>
          <w:sz w:val="20"/>
          <w:szCs w:val="20"/>
        </w:rPr>
      </w:pPr>
      <w:r w:rsidRPr="00B66CD4">
        <w:rPr>
          <w:rFonts w:ascii="Times New Roman" w:eastAsia="ArialMT" w:hAnsi="Times New Roman" w:cs="Times New Roman"/>
          <w:sz w:val="20"/>
          <w:szCs w:val="20"/>
        </w:rPr>
        <w:t xml:space="preserve">Максимум пять (5) прыжковых элементов. </w:t>
      </w:r>
      <w:r w:rsidRPr="00B66CD4">
        <w:rPr>
          <w:rFonts w:ascii="Times New Roman" w:eastAsia="Arial-BoldMT" w:hAnsi="Times New Roman" w:cs="Times New Roman"/>
          <w:b/>
          <w:bCs/>
          <w:sz w:val="20"/>
          <w:szCs w:val="20"/>
        </w:rPr>
        <w:t xml:space="preserve">Одинарный Аксель или другие одинарные прыжки разрешены. Тройные или двойные прыжки не разрешены. </w:t>
      </w:r>
      <w:r w:rsidRPr="00B66CD4">
        <w:rPr>
          <w:rFonts w:ascii="Times New Roman" w:eastAsia="Arial-BoldMT" w:hAnsi="Times New Roman" w:cs="Times New Roman"/>
          <w:sz w:val="20"/>
          <w:szCs w:val="20"/>
        </w:rPr>
        <w:t xml:space="preserve">Каскад </w:t>
      </w:r>
      <w:r w:rsidRPr="00B66CD4">
        <w:rPr>
          <w:rFonts w:ascii="Times New Roman" w:eastAsia="ArialMT" w:hAnsi="Times New Roman" w:cs="Times New Roman"/>
          <w:sz w:val="20"/>
          <w:szCs w:val="20"/>
        </w:rPr>
        <w:t xml:space="preserve">прыжков может состоять из одинаковых или разных одинарных прыжков. Возможно исполнение до трех каскадов или комбинаций последовательных прыжков в произвольной программе. Один каскад может содержать до трех (3) предписанных прыжков, остальные два - до двух (2) предписанных прыжков. </w:t>
      </w:r>
      <w:r w:rsidRPr="00B66CD4">
        <w:rPr>
          <w:rFonts w:ascii="Times New Roman" w:eastAsia="Arial-BoldMT" w:hAnsi="Times New Roman" w:cs="Times New Roman"/>
          <w:sz w:val="20"/>
          <w:szCs w:val="20"/>
        </w:rPr>
        <w:t>Комбинация</w:t>
      </w:r>
      <w:r w:rsidRPr="00B66CD4">
        <w:rPr>
          <w:rFonts w:ascii="Times New Roman" w:eastAsia="Arial-BoldMT" w:hAnsi="Times New Roman" w:cs="Times New Roman"/>
          <w:b/>
          <w:bCs/>
          <w:sz w:val="20"/>
          <w:szCs w:val="20"/>
        </w:rPr>
        <w:t xml:space="preserve"> </w:t>
      </w:r>
      <w:r w:rsidRPr="00B66CD4">
        <w:rPr>
          <w:rFonts w:ascii="Times New Roman" w:eastAsia="ArialMT" w:hAnsi="Times New Roman" w:cs="Times New Roman"/>
          <w:sz w:val="20"/>
          <w:szCs w:val="20"/>
        </w:rPr>
        <w:t xml:space="preserve">последовательных прыжков может состоять из любого количества прыжков, они могут соединяться непредписанными прыжками, такими как </w:t>
      </w:r>
      <w:r w:rsidRPr="00B66CD4">
        <w:rPr>
          <w:rFonts w:ascii="Cambria Math" w:eastAsia="ArialMT" w:hAnsi="Cambria Math" w:cs="Cambria Math"/>
          <w:sz w:val="20"/>
          <w:szCs w:val="20"/>
        </w:rPr>
        <w:t>≪</w:t>
      </w:r>
      <w:r w:rsidRPr="00B66CD4">
        <w:rPr>
          <w:rFonts w:ascii="Times New Roman" w:eastAsia="ArialMT" w:hAnsi="Times New Roman" w:cs="Times New Roman"/>
          <w:sz w:val="20"/>
          <w:szCs w:val="20"/>
        </w:rPr>
        <w:t>mazurka</w:t>
      </w:r>
      <w:r w:rsidRPr="00B66CD4">
        <w:rPr>
          <w:rFonts w:ascii="Cambria Math" w:eastAsia="ArialMT" w:hAnsi="Cambria Math" w:cs="Cambria Math"/>
          <w:sz w:val="20"/>
          <w:szCs w:val="20"/>
        </w:rPr>
        <w:t>≫</w:t>
      </w:r>
      <w:r w:rsidRPr="00B66CD4">
        <w:rPr>
          <w:rFonts w:ascii="Times New Roman" w:eastAsia="ArialMT" w:hAnsi="Times New Roman" w:cs="Times New Roman"/>
          <w:sz w:val="20"/>
          <w:szCs w:val="20"/>
        </w:rPr>
        <w:t xml:space="preserve"> и т.д. и/или подпрыгиванием, идущим сразу друг за другом с сохранением ритма прыжка ; не допускаются шаги / тройки, перебежка или основной шаг, изменения направления, во время исполнения комбинации последовательных прыжков. Несмотря на это, засчитываются только два прыжка самой высокой ценности. Обратите внимание, что прыжок ойлер в комбинации последовательных прыжков с любыми другими предписанными прыжками будет засчитан как каскад. Любые сольные прыжки могут повториться только однажды и это повторение должно быть сделано или в каскаде, или в комбинации последовательных прыжков. Непредписанные прыжки могут быть включены в программу как часть связующих шагов программы, предшествуя одинарным прыжкам или прыжкам типа аксель.</w:t>
      </w:r>
    </w:p>
    <w:p w:rsidR="00C873D4" w:rsidRPr="00B66CD4" w:rsidRDefault="00C873D4" w:rsidP="00C873D4">
      <w:pPr>
        <w:widowControl w:val="0"/>
        <w:numPr>
          <w:ilvl w:val="0"/>
          <w:numId w:val="4"/>
        </w:numPr>
        <w:suppressAutoHyphens/>
        <w:spacing w:after="0" w:line="240" w:lineRule="auto"/>
        <w:jc w:val="both"/>
        <w:rPr>
          <w:rFonts w:ascii="Times New Roman" w:eastAsia="ArialMT" w:hAnsi="Times New Roman" w:cs="Times New Roman"/>
          <w:sz w:val="20"/>
          <w:szCs w:val="20"/>
        </w:rPr>
      </w:pPr>
      <w:r w:rsidRPr="00B66CD4">
        <w:rPr>
          <w:rFonts w:ascii="Times New Roman" w:eastAsia="ArialMT" w:hAnsi="Times New Roman" w:cs="Times New Roman"/>
          <w:sz w:val="20"/>
          <w:szCs w:val="20"/>
        </w:rPr>
        <w:t>Максимум три (3) типа вращений, один из которых должен быть комбинированным вращением со сменой ноги. Вращения должны иметь обязательный минимум оборотов: три (3) для прыжка во вращение без смены ноги после приземления, три (3) для вращений в одной позиции без смены ноги и четыре (4) для комбинированного вращения без смены ноги, а так же восемь (4+4) для комбинированного вращения со сменой ног или вращения в одной позиции со сменой ног. Должно быть минимум два (2) оборота в каждой позиции или позиция не будет засчитана.</w:t>
      </w:r>
    </w:p>
    <w:p w:rsidR="00C873D4" w:rsidRPr="00B66CD4" w:rsidRDefault="00C873D4" w:rsidP="00C873D4">
      <w:pPr>
        <w:widowControl w:val="0"/>
        <w:numPr>
          <w:ilvl w:val="0"/>
          <w:numId w:val="4"/>
        </w:numPr>
        <w:suppressAutoHyphens/>
        <w:spacing w:after="0" w:line="240" w:lineRule="auto"/>
        <w:jc w:val="both"/>
        <w:rPr>
          <w:rFonts w:ascii="Times New Roman" w:eastAsia="Arial-BoldMT" w:hAnsi="Times New Roman" w:cs="Times New Roman"/>
          <w:color w:val="000000"/>
          <w:sz w:val="20"/>
          <w:szCs w:val="20"/>
        </w:rPr>
      </w:pPr>
      <w:r w:rsidRPr="00B66CD4">
        <w:rPr>
          <w:rFonts w:ascii="Times New Roman" w:eastAsia="ArialMT" w:hAnsi="Times New Roman" w:cs="Times New Roman"/>
          <w:sz w:val="20"/>
          <w:szCs w:val="20"/>
        </w:rPr>
        <w:t xml:space="preserve">Максимум одна дорожка шагов (по кругу, по прямой линии или по серпантину) или спираль покрывающая по крайней мере 50% обычного рисунка (например, половина серпантина, половина прямой линии и т.д). В случае, исполнения дорожки шагов </w:t>
      </w:r>
      <w:r w:rsidRPr="00B66CD4">
        <w:rPr>
          <w:rFonts w:ascii="Times New Roman" w:eastAsia="Arial-BoldMT" w:hAnsi="Times New Roman" w:cs="Times New Roman"/>
          <w:b/>
          <w:bCs/>
          <w:sz w:val="20"/>
          <w:szCs w:val="20"/>
        </w:rPr>
        <w:t xml:space="preserve">по кругу </w:t>
      </w:r>
      <w:r w:rsidRPr="00B66CD4">
        <w:rPr>
          <w:rFonts w:ascii="Times New Roman" w:eastAsia="ArialMT" w:hAnsi="Times New Roman" w:cs="Times New Roman"/>
          <w:sz w:val="20"/>
          <w:szCs w:val="20"/>
        </w:rPr>
        <w:t>(полный круг), обязательно покрыть . Поверхности льда. Чтобы спираль была засчитана она должна состоять из двух (2) позиций длительностью не менее трех (3) секунд каждая или одна позиция длительностью не менее шести секунд. Только первая исполненная дорожка шагов или спираль будет засчитана в техническую оценку. Дополнительная спираль и дорожка шагов не будут засчитаны в техническую оценку, но будут засчитаны как связующие шаги программы и отмечены как таковые.</w:t>
      </w:r>
    </w:p>
    <w:p w:rsidR="00C873D4" w:rsidRPr="00B66CD4" w:rsidRDefault="00C873D4" w:rsidP="00C873D4">
      <w:pPr>
        <w:autoSpaceDE w:val="0"/>
        <w:rPr>
          <w:rFonts w:ascii="Times New Roman" w:eastAsia="Arial-BoldMT" w:hAnsi="Times New Roman" w:cs="Times New Roman"/>
          <w:color w:val="000000"/>
          <w:sz w:val="20"/>
          <w:szCs w:val="20"/>
        </w:rPr>
      </w:pPr>
    </w:p>
    <w:p w:rsidR="00C873D4" w:rsidRPr="00B66CD4" w:rsidRDefault="00C873D4" w:rsidP="00C873D4">
      <w:pPr>
        <w:autoSpaceDE w:val="0"/>
        <w:rPr>
          <w:rFonts w:ascii="Calibri" w:eastAsia="Times New Roman" w:hAnsi="Calibri" w:cs="Times New Roman"/>
          <w:color w:val="000000"/>
          <w:sz w:val="20"/>
          <w:szCs w:val="20"/>
        </w:rPr>
      </w:pPr>
      <w:r w:rsidRPr="00B66CD4">
        <w:rPr>
          <w:rFonts w:ascii="Times New Roman" w:eastAsia="Arial-BoldMT" w:hAnsi="Times New Roman" w:cs="Times New Roman"/>
          <w:color w:val="000000"/>
          <w:sz w:val="20"/>
          <w:szCs w:val="20"/>
        </w:rPr>
        <w:t>Фактор программы 1.6</w:t>
      </w:r>
    </w:p>
    <w:p w:rsidR="00C873D4" w:rsidRPr="00B66CD4" w:rsidRDefault="00C873D4" w:rsidP="00C873D4">
      <w:pPr>
        <w:widowControl w:val="0"/>
        <w:suppressAutoHyphens/>
        <w:ind w:left="40"/>
        <w:jc w:val="both"/>
        <w:rPr>
          <w:rFonts w:ascii="Times New Roman" w:eastAsia="Times New Roman" w:hAnsi="Times New Roman" w:cs="Times New Roman"/>
          <w:color w:val="000000"/>
          <w:sz w:val="20"/>
          <w:szCs w:val="20"/>
        </w:rPr>
      </w:pPr>
      <w:r w:rsidRPr="00B66CD4">
        <w:rPr>
          <w:rFonts w:ascii="Calibri" w:eastAsia="Times New Roman" w:hAnsi="Calibri" w:cs="Times New Roman"/>
          <w:color w:val="000000"/>
          <w:sz w:val="20"/>
          <w:szCs w:val="20"/>
        </w:rPr>
        <w:t>Компоненты программы:</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Уровень катания</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Хореография/Композиция.</w:t>
      </w:r>
    </w:p>
    <w:p w:rsidR="00C873D4" w:rsidRPr="00B66CD4" w:rsidRDefault="00C873D4" w:rsidP="00C873D4">
      <w:pPr>
        <w:widowControl w:val="0"/>
        <w:numPr>
          <w:ilvl w:val="0"/>
          <w:numId w:val="1"/>
        </w:numPr>
        <w:suppressAutoHyphens/>
        <w:spacing w:after="0" w:line="240" w:lineRule="auto"/>
        <w:jc w:val="both"/>
        <w:rPr>
          <w:rFonts w:ascii="Calibri" w:eastAsia="Times New Roman" w:hAnsi="Calibri" w:cs="Times New Roman"/>
          <w:color w:val="333333"/>
          <w:sz w:val="20"/>
          <w:szCs w:val="20"/>
          <w:lang w:val="en-US"/>
        </w:rPr>
      </w:pPr>
      <w:r w:rsidRPr="00B66CD4">
        <w:rPr>
          <w:rFonts w:ascii="Times New Roman" w:eastAsia="Times New Roman" w:hAnsi="Times New Roman" w:cs="Times New Roman"/>
          <w:color w:val="000000"/>
          <w:sz w:val="20"/>
          <w:szCs w:val="20"/>
        </w:rPr>
        <w:t xml:space="preserve">Интерпретация музыки/Музыкальность. </w:t>
      </w:r>
    </w:p>
    <w:p w:rsidR="00C873D4" w:rsidRDefault="00C873D4" w:rsidP="00C873D4">
      <w:pPr>
        <w:ind w:left="360"/>
        <w:rPr>
          <w:rFonts w:ascii="Calibri" w:eastAsia="Times New Roman" w:hAnsi="Calibri" w:cs="Times New Roman"/>
          <w:color w:val="333333"/>
          <w:sz w:val="24"/>
          <w:szCs w:val="24"/>
          <w:lang w:val="en-US"/>
        </w:rPr>
      </w:pPr>
    </w:p>
    <w:p w:rsidR="00C873D4" w:rsidRDefault="00C873D4" w:rsidP="00B66CD4">
      <w:pPr>
        <w:widowControl w:val="0"/>
        <w:suppressAutoHyphens/>
        <w:ind w:left="15"/>
        <w:rPr>
          <w:rFonts w:ascii="Calibri" w:eastAsia="Times New Roman" w:hAnsi="Calibri" w:cs="Times New Roman"/>
          <w:b/>
          <w:bCs/>
          <w:color w:val="0000FF"/>
          <w:sz w:val="36"/>
          <w:szCs w:val="36"/>
        </w:rPr>
      </w:pPr>
    </w:p>
    <w:p w:rsidR="00E5704E" w:rsidRPr="00B66CD4" w:rsidRDefault="00E5704E" w:rsidP="00B66CD4">
      <w:pPr>
        <w:widowControl w:val="0"/>
        <w:suppressAutoHyphens/>
        <w:ind w:left="15"/>
        <w:rPr>
          <w:rFonts w:ascii="Calibri" w:eastAsia="Times New Roman" w:hAnsi="Calibri" w:cs="Times New Roman"/>
          <w:b/>
          <w:bCs/>
          <w:color w:val="0000FF"/>
          <w:sz w:val="36"/>
          <w:szCs w:val="36"/>
        </w:rPr>
      </w:pPr>
    </w:p>
    <w:p w:rsidR="00C873D4" w:rsidRPr="00E5704E" w:rsidRDefault="00C873D4" w:rsidP="00C873D4">
      <w:pPr>
        <w:widowControl w:val="0"/>
        <w:suppressAutoHyphens/>
        <w:jc w:val="center"/>
        <w:rPr>
          <w:rFonts w:ascii="Calibri" w:eastAsia="Times New Roman" w:hAnsi="Calibri" w:cs="Times New Roman"/>
          <w:color w:val="000000"/>
          <w:sz w:val="32"/>
          <w:szCs w:val="32"/>
        </w:rPr>
      </w:pPr>
      <w:r w:rsidRPr="00E5704E">
        <w:rPr>
          <w:rFonts w:ascii="Calibri" w:eastAsia="Times New Roman" w:hAnsi="Calibri" w:cs="Times New Roman"/>
          <w:b/>
          <w:bCs/>
          <w:color w:val="FF3333"/>
          <w:sz w:val="32"/>
          <w:szCs w:val="32"/>
        </w:rPr>
        <w:t>«</w:t>
      </w:r>
      <w:r w:rsidRPr="00B66CD4">
        <w:rPr>
          <w:rFonts w:ascii="Calibri" w:eastAsia="Times New Roman" w:hAnsi="Calibri" w:cs="Times New Roman"/>
          <w:b/>
          <w:bCs/>
          <w:color w:val="FF3333"/>
          <w:sz w:val="32"/>
          <w:szCs w:val="32"/>
          <w:lang w:val="en-US"/>
        </w:rPr>
        <w:t>Gold</w:t>
      </w:r>
      <w:r w:rsidRPr="00E5704E">
        <w:rPr>
          <w:rFonts w:ascii="Calibri" w:eastAsia="Times New Roman" w:hAnsi="Calibri" w:cs="Times New Roman"/>
          <w:b/>
          <w:bCs/>
          <w:color w:val="FF3333"/>
          <w:sz w:val="32"/>
          <w:szCs w:val="32"/>
        </w:rPr>
        <w:t>»</w:t>
      </w:r>
    </w:p>
    <w:p w:rsidR="00C873D4" w:rsidRPr="00B66CD4" w:rsidRDefault="00C873D4" w:rsidP="00C873D4">
      <w:pPr>
        <w:jc w:val="both"/>
        <w:rPr>
          <w:rFonts w:ascii="Times New Roman" w:eastAsia="ArialMT" w:hAnsi="Times New Roman" w:cs="Times New Roman"/>
          <w:color w:val="000000"/>
          <w:sz w:val="20"/>
          <w:szCs w:val="20"/>
        </w:rPr>
      </w:pPr>
      <w:r w:rsidRPr="00E5704E">
        <w:rPr>
          <w:rFonts w:ascii="Calibri" w:eastAsia="Times New Roman" w:hAnsi="Calibri" w:cs="Times New Roman"/>
          <w:color w:val="000000"/>
          <w:sz w:val="20"/>
          <w:szCs w:val="20"/>
        </w:rPr>
        <w:lastRenderedPageBreak/>
        <w:t xml:space="preserve">Продолжительность программы 2 </w:t>
      </w:r>
      <w:r w:rsidRPr="00B66CD4">
        <w:rPr>
          <w:rFonts w:ascii="Calibri" w:eastAsia="Times New Roman" w:hAnsi="Calibri" w:cs="Times New Roman"/>
          <w:color w:val="000000"/>
          <w:sz w:val="20"/>
          <w:szCs w:val="20"/>
        </w:rPr>
        <w:t>мин 50</w:t>
      </w:r>
      <w:r w:rsidRPr="00E5704E">
        <w:rPr>
          <w:rFonts w:ascii="Calibri" w:eastAsia="Times New Roman" w:hAnsi="Calibri" w:cs="Times New Roman"/>
          <w:color w:val="000000"/>
          <w:sz w:val="20"/>
          <w:szCs w:val="20"/>
        </w:rPr>
        <w:t xml:space="preserve"> </w:t>
      </w:r>
      <w:r w:rsidRPr="00B66CD4">
        <w:rPr>
          <w:rFonts w:ascii="Calibri" w:eastAsia="Times New Roman" w:hAnsi="Calibri" w:cs="Times New Roman"/>
          <w:color w:val="000000"/>
          <w:sz w:val="20"/>
          <w:szCs w:val="20"/>
        </w:rPr>
        <w:t>сек</w:t>
      </w:r>
      <w:r w:rsidRPr="00B66CD4">
        <w:rPr>
          <w:rFonts w:ascii="Times New Roman" w:eastAsia="ArialMT" w:hAnsi="Times New Roman" w:cs="Times New Roman"/>
          <w:color w:val="000000"/>
          <w:sz w:val="20"/>
          <w:szCs w:val="20"/>
        </w:rPr>
        <w:t xml:space="preserve"> +/-10</w:t>
      </w:r>
    </w:p>
    <w:p w:rsidR="00C873D4" w:rsidRPr="00E5704E" w:rsidRDefault="00C873D4" w:rsidP="00C873D4">
      <w:pPr>
        <w:jc w:val="both"/>
        <w:rPr>
          <w:rFonts w:ascii="Times New Roman" w:eastAsia="ArialMT" w:hAnsi="Times New Roman" w:cs="Times New Roman"/>
          <w:color w:val="000000"/>
          <w:sz w:val="20"/>
          <w:szCs w:val="20"/>
        </w:rPr>
      </w:pPr>
      <w:r w:rsidRPr="00B66CD4">
        <w:rPr>
          <w:rFonts w:ascii="Times New Roman" w:eastAsia="ArialMT" w:hAnsi="Times New Roman" w:cs="Times New Roman"/>
          <w:color w:val="000000"/>
          <w:sz w:val="20"/>
          <w:szCs w:val="20"/>
        </w:rPr>
        <w:t>Музыка С вокалом разрешена</w:t>
      </w:r>
    </w:p>
    <w:p w:rsidR="00C873D4" w:rsidRPr="00B66CD4" w:rsidRDefault="00C873D4" w:rsidP="00C873D4">
      <w:pPr>
        <w:widowControl w:val="0"/>
        <w:numPr>
          <w:ilvl w:val="0"/>
          <w:numId w:val="5"/>
        </w:numPr>
        <w:suppressAutoHyphens/>
        <w:spacing w:after="0" w:line="240" w:lineRule="auto"/>
        <w:jc w:val="both"/>
        <w:rPr>
          <w:rFonts w:ascii="Times New Roman" w:eastAsia="ArialMT" w:hAnsi="Times New Roman" w:cs="Times New Roman"/>
          <w:sz w:val="20"/>
          <w:szCs w:val="20"/>
        </w:rPr>
      </w:pPr>
      <w:r w:rsidRPr="00B66CD4">
        <w:rPr>
          <w:rFonts w:ascii="Times New Roman" w:eastAsia="ArialMT" w:hAnsi="Times New Roman" w:cs="Times New Roman"/>
          <w:color w:val="000000"/>
          <w:sz w:val="20"/>
          <w:szCs w:val="20"/>
        </w:rPr>
        <w:t xml:space="preserve">Максимум шесть (6) прыжковых элементов, содержащих одинарные или двойные </w:t>
      </w:r>
      <w:r w:rsidRPr="00B66CD4">
        <w:rPr>
          <w:rFonts w:ascii="Times New Roman" w:eastAsia="ArialMT" w:hAnsi="Times New Roman" w:cs="Times New Roman"/>
          <w:sz w:val="20"/>
          <w:szCs w:val="20"/>
        </w:rPr>
        <w:t xml:space="preserve">прыжки, (включая Аксель), </w:t>
      </w:r>
      <w:r w:rsidRPr="00B66CD4">
        <w:rPr>
          <w:rFonts w:ascii="Times New Roman" w:eastAsia="Arial-BoldMT" w:hAnsi="Times New Roman" w:cs="Times New Roman"/>
          <w:b/>
          <w:bCs/>
          <w:sz w:val="20"/>
          <w:szCs w:val="20"/>
        </w:rPr>
        <w:t xml:space="preserve">исключая двойной Флип, двойной Лутц и двойной Аксель. Каскад </w:t>
      </w:r>
      <w:r w:rsidRPr="00B66CD4">
        <w:rPr>
          <w:rFonts w:ascii="Times New Roman" w:eastAsia="ArialMT" w:hAnsi="Times New Roman" w:cs="Times New Roman"/>
          <w:sz w:val="20"/>
          <w:szCs w:val="20"/>
        </w:rPr>
        <w:t xml:space="preserve">прыжков может состоять из одинаковых или разных одинарных, или двойных прыжков, исключая прыжки перечисленные выше. Возможно исполнение до трех каскадов или комбинаций последовательных прыжков в произвольной программе. Один каскад может содержать до трех (3) перечисленных прыжков, остальные два - до двух (2) перечисленных прыжков. </w:t>
      </w:r>
      <w:r w:rsidRPr="00B66CD4">
        <w:rPr>
          <w:rFonts w:ascii="Times New Roman" w:eastAsia="Arial-BoldMT" w:hAnsi="Times New Roman" w:cs="Times New Roman"/>
          <w:b/>
          <w:bCs/>
          <w:sz w:val="20"/>
          <w:szCs w:val="20"/>
        </w:rPr>
        <w:t xml:space="preserve">Комбинация </w:t>
      </w:r>
      <w:r w:rsidRPr="00B66CD4">
        <w:rPr>
          <w:rFonts w:ascii="Times New Roman" w:eastAsia="ArialMT" w:hAnsi="Times New Roman" w:cs="Times New Roman"/>
          <w:sz w:val="20"/>
          <w:szCs w:val="20"/>
        </w:rPr>
        <w:t xml:space="preserve">последовательных прыжков может состоять из любого количества одинарных или двойных прыжков, исключая двойной Флип, двойной Лутц, двойной Аксель и все тройные прыжки. Они могут быть соединены непредписанными прыжками, такими как </w:t>
      </w:r>
      <w:r w:rsidRPr="00B66CD4">
        <w:rPr>
          <w:rFonts w:ascii="Cambria Math" w:eastAsia="ArialMT" w:hAnsi="Cambria Math" w:cs="Cambria Math"/>
          <w:sz w:val="20"/>
          <w:szCs w:val="20"/>
        </w:rPr>
        <w:t>≪</w:t>
      </w:r>
      <w:r w:rsidRPr="00B66CD4">
        <w:rPr>
          <w:rFonts w:ascii="Times New Roman" w:eastAsia="ArialMT" w:hAnsi="Times New Roman" w:cs="Times New Roman"/>
          <w:sz w:val="20"/>
          <w:szCs w:val="20"/>
        </w:rPr>
        <w:t>mazurka</w:t>
      </w:r>
      <w:r w:rsidRPr="00B66CD4">
        <w:rPr>
          <w:rFonts w:ascii="Cambria Math" w:eastAsia="ArialMT" w:hAnsi="Cambria Math" w:cs="Cambria Math"/>
          <w:sz w:val="20"/>
          <w:szCs w:val="20"/>
        </w:rPr>
        <w:t>≫</w:t>
      </w:r>
      <w:r w:rsidRPr="00B66CD4">
        <w:rPr>
          <w:rFonts w:ascii="Times New Roman" w:eastAsia="ArialMT" w:hAnsi="Times New Roman" w:cs="Times New Roman"/>
          <w:sz w:val="20"/>
          <w:szCs w:val="20"/>
        </w:rPr>
        <w:t xml:space="preserve"> и т.д. и/или подпрыгиванием, идущим сразу друг за другом с сохранением ритма прыжка; не допускаются шаги/тройки, перебежка или основной шаг и изменения направления во время комбинации последовательных прыжков. Несмотря на это, засчитываются только два прыжка самой высокой ценности. Обратите внимание, что ойлер в комбинации последовательных прыжков с любыми другими предписанными прыжками будет засчитан как каскад. Любые сольные прыжки могут повториться только однажды и это повторение должно быть сделано или в каскаде или в комбинации последовательных прыжков. Непредписанные прыжки могут быть включены в программу как часть связующих шагов программы, предшествуя одинарным либо двойным прыжкам.</w:t>
      </w:r>
    </w:p>
    <w:p w:rsidR="00C873D4" w:rsidRPr="00B66CD4" w:rsidRDefault="00C873D4" w:rsidP="00C873D4">
      <w:pPr>
        <w:widowControl w:val="0"/>
        <w:numPr>
          <w:ilvl w:val="0"/>
          <w:numId w:val="5"/>
        </w:numPr>
        <w:suppressAutoHyphens/>
        <w:spacing w:after="0" w:line="240" w:lineRule="auto"/>
        <w:jc w:val="both"/>
        <w:rPr>
          <w:rFonts w:ascii="Times New Roman" w:eastAsia="ArialMT" w:hAnsi="Times New Roman" w:cs="Times New Roman"/>
          <w:sz w:val="20"/>
          <w:szCs w:val="20"/>
        </w:rPr>
      </w:pPr>
      <w:r w:rsidRPr="00B66CD4">
        <w:rPr>
          <w:rFonts w:ascii="Times New Roman" w:eastAsia="ArialMT" w:hAnsi="Times New Roman" w:cs="Times New Roman"/>
          <w:sz w:val="20"/>
          <w:szCs w:val="20"/>
        </w:rPr>
        <w:t>Максимум три (3) типа вращений, один из которых должен быть комбинированным вращением со сменой ноги, второй - прыжок во вращение. Вращения должны иметь обязательный минимум оборотов: четыре (4) для прыжка во вращение без смены ноги после приземления, четыре (4) для вращений в одной позиции без смены ноги и четыре (4) для комбинированного вращения без смены ноги, а так же восемь (4+4) для комбинированного вращения со сменой ноги или вращение в одной позиции со сменой ноги. Должно быть минимум два (2) оборота в каждой позиции или позиция не будет засчитана.</w:t>
      </w:r>
    </w:p>
    <w:p w:rsidR="00C873D4" w:rsidRPr="00B66CD4" w:rsidRDefault="00C873D4" w:rsidP="00C873D4">
      <w:pPr>
        <w:widowControl w:val="0"/>
        <w:numPr>
          <w:ilvl w:val="0"/>
          <w:numId w:val="5"/>
        </w:numPr>
        <w:suppressAutoHyphens/>
        <w:spacing w:after="0" w:line="240" w:lineRule="auto"/>
        <w:jc w:val="both"/>
        <w:rPr>
          <w:rFonts w:ascii="Calibri" w:eastAsia="Times New Roman" w:hAnsi="Calibri" w:cs="Times New Roman"/>
          <w:color w:val="000000"/>
          <w:sz w:val="20"/>
          <w:szCs w:val="20"/>
        </w:rPr>
      </w:pPr>
      <w:r w:rsidRPr="00B66CD4">
        <w:rPr>
          <w:rFonts w:ascii="Times New Roman" w:eastAsia="ArialMT" w:hAnsi="Times New Roman" w:cs="Times New Roman"/>
          <w:sz w:val="20"/>
          <w:szCs w:val="20"/>
        </w:rPr>
        <w:t>максимум одна дорожка шагов (по кругу, по прямой линии или по серпантину) или спираль в соответствии с требованиями. Чтобы спираль была засчина она должна состоять из двух (2) позиций длительностью не менее трех (3) секунд каждая или одна позиция длительностью не менее шести (6) секунд. Только первая исполненная дорожка шагов или спираль будут засчитаны в техническую оценку. Дополнительная спираль или дорожка шагов не будет засчитана как дорожка шагов, но будет засчитана как связующие шаги программы и оцениваться как таковые.</w:t>
      </w:r>
    </w:p>
    <w:p w:rsidR="00C873D4" w:rsidRPr="00B66CD4" w:rsidRDefault="00C873D4" w:rsidP="00C873D4">
      <w:pPr>
        <w:rPr>
          <w:rFonts w:ascii="Calibri" w:eastAsia="Times New Roman" w:hAnsi="Calibri" w:cs="Times New Roman"/>
          <w:color w:val="000000"/>
          <w:sz w:val="20"/>
          <w:szCs w:val="20"/>
        </w:rPr>
      </w:pPr>
    </w:p>
    <w:p w:rsidR="00C873D4" w:rsidRPr="00B66CD4" w:rsidRDefault="00C873D4" w:rsidP="00C873D4">
      <w:pPr>
        <w:rPr>
          <w:rFonts w:ascii="Calibri" w:eastAsia="Times New Roman" w:hAnsi="Calibri" w:cs="Times New Roman"/>
          <w:color w:val="000000"/>
          <w:sz w:val="20"/>
          <w:szCs w:val="20"/>
        </w:rPr>
      </w:pPr>
      <w:r w:rsidRPr="00B66CD4">
        <w:rPr>
          <w:rFonts w:ascii="Calibri" w:eastAsia="Times New Roman" w:hAnsi="Calibri" w:cs="Times New Roman"/>
          <w:color w:val="000000"/>
          <w:sz w:val="20"/>
          <w:szCs w:val="20"/>
        </w:rPr>
        <w:t>Фактор программы 1.6</w:t>
      </w:r>
    </w:p>
    <w:p w:rsidR="00C873D4" w:rsidRPr="00B66CD4" w:rsidRDefault="00C873D4" w:rsidP="00C873D4">
      <w:pPr>
        <w:widowControl w:val="0"/>
        <w:suppressAutoHyphens/>
        <w:jc w:val="both"/>
        <w:rPr>
          <w:rFonts w:ascii="Times New Roman" w:eastAsia="Times New Roman" w:hAnsi="Times New Roman" w:cs="Times New Roman"/>
          <w:color w:val="000000"/>
          <w:sz w:val="20"/>
          <w:szCs w:val="20"/>
        </w:rPr>
      </w:pPr>
      <w:r w:rsidRPr="00B66CD4">
        <w:rPr>
          <w:rFonts w:ascii="Calibri" w:eastAsia="Times New Roman" w:hAnsi="Calibri" w:cs="Times New Roman"/>
          <w:color w:val="000000"/>
          <w:sz w:val="20"/>
          <w:szCs w:val="20"/>
        </w:rPr>
        <w:t>Компоненты программы:</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Уровень катания</w:t>
      </w:r>
    </w:p>
    <w:p w:rsidR="00C873D4" w:rsidRPr="00B66CD4" w:rsidRDefault="00C873D4" w:rsidP="00C873D4">
      <w:pPr>
        <w:pStyle w:val="Default"/>
        <w:numPr>
          <w:ilvl w:val="0"/>
          <w:numId w:val="1"/>
        </w:numPr>
        <w:jc w:val="both"/>
        <w:rPr>
          <w:sz w:val="20"/>
          <w:szCs w:val="20"/>
        </w:rPr>
      </w:pPr>
      <w:r w:rsidRPr="00B66CD4">
        <w:rPr>
          <w:sz w:val="20"/>
          <w:szCs w:val="20"/>
        </w:rPr>
        <w:t xml:space="preserve">Переходы/Связующие шаги и работа ног. </w:t>
      </w:r>
    </w:p>
    <w:p w:rsidR="00C873D4" w:rsidRPr="00B66CD4" w:rsidRDefault="00C873D4" w:rsidP="00C873D4">
      <w:pPr>
        <w:pStyle w:val="Default"/>
        <w:numPr>
          <w:ilvl w:val="0"/>
          <w:numId w:val="1"/>
        </w:numPr>
        <w:jc w:val="both"/>
        <w:rPr>
          <w:sz w:val="20"/>
          <w:szCs w:val="20"/>
        </w:rPr>
      </w:pPr>
      <w:r w:rsidRPr="00B66CD4">
        <w:rPr>
          <w:sz w:val="20"/>
          <w:szCs w:val="20"/>
        </w:rPr>
        <w:t>Представление/Исполнение.</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Хореография/Композиция.</w:t>
      </w:r>
    </w:p>
    <w:p w:rsidR="00C873D4" w:rsidRDefault="00C873D4" w:rsidP="00C873D4">
      <w:pPr>
        <w:widowControl w:val="0"/>
        <w:numPr>
          <w:ilvl w:val="0"/>
          <w:numId w:val="1"/>
        </w:numPr>
        <w:suppressAutoHyphens/>
        <w:spacing w:after="0" w:line="240" w:lineRule="auto"/>
        <w:jc w:val="both"/>
        <w:rPr>
          <w:rFonts w:ascii="Calibri" w:eastAsia="Times New Roman" w:hAnsi="Calibri" w:cs="Times New Roman"/>
        </w:rPr>
      </w:pPr>
      <w:r>
        <w:rPr>
          <w:rFonts w:ascii="Times New Roman" w:eastAsia="Times New Roman" w:hAnsi="Times New Roman" w:cs="Times New Roman"/>
          <w:color w:val="000000"/>
          <w:sz w:val="24"/>
          <w:szCs w:val="24"/>
        </w:rPr>
        <w:t xml:space="preserve">Интерпретация музыки/Музыкальность. </w:t>
      </w:r>
    </w:p>
    <w:p w:rsidR="00C873D4" w:rsidRDefault="00C873D4" w:rsidP="00C873D4">
      <w:pPr>
        <w:ind w:left="360"/>
        <w:rPr>
          <w:rFonts w:ascii="Calibri" w:eastAsia="Times New Roman" w:hAnsi="Calibri" w:cs="Times New Roman"/>
        </w:rPr>
      </w:pPr>
    </w:p>
    <w:p w:rsidR="00C873D4" w:rsidRPr="00E5704E" w:rsidRDefault="00C873D4" w:rsidP="00C873D4">
      <w:pPr>
        <w:widowControl w:val="0"/>
        <w:suppressAutoHyphens/>
        <w:jc w:val="center"/>
        <w:rPr>
          <w:rFonts w:ascii="Calibri" w:eastAsia="Times New Roman" w:hAnsi="Calibri" w:cs="Times New Roman"/>
          <w:color w:val="000000"/>
          <w:sz w:val="32"/>
          <w:szCs w:val="32"/>
          <w:lang w:val="en-US"/>
        </w:rPr>
      </w:pPr>
      <w:r w:rsidRPr="00E5704E">
        <w:rPr>
          <w:rFonts w:ascii="Calibri" w:eastAsia="Times New Roman" w:hAnsi="Calibri" w:cs="Times New Roman"/>
          <w:b/>
          <w:bCs/>
          <w:color w:val="FF3333"/>
          <w:sz w:val="32"/>
          <w:szCs w:val="32"/>
          <w:lang w:val="en-US"/>
        </w:rPr>
        <w:t>«Master»</w:t>
      </w:r>
    </w:p>
    <w:p w:rsidR="00C873D4" w:rsidRPr="00B66CD4" w:rsidRDefault="00C873D4" w:rsidP="00C873D4">
      <w:pPr>
        <w:widowControl w:val="0"/>
        <w:suppressAutoHyphens/>
        <w:ind w:left="15"/>
        <w:rPr>
          <w:rFonts w:ascii="Times New Roman" w:eastAsia="ArialMT" w:hAnsi="Times New Roman" w:cs="Times New Roman"/>
          <w:color w:val="000000"/>
          <w:sz w:val="20"/>
          <w:szCs w:val="20"/>
        </w:rPr>
      </w:pPr>
      <w:r w:rsidRPr="00B66CD4">
        <w:rPr>
          <w:rFonts w:ascii="Calibri" w:eastAsia="Times New Roman" w:hAnsi="Calibri" w:cs="Times New Roman"/>
          <w:color w:val="000000"/>
          <w:sz w:val="20"/>
          <w:szCs w:val="20"/>
          <w:lang w:val="en-US"/>
        </w:rPr>
        <w:t xml:space="preserve">Продолжительность программы 3 </w:t>
      </w:r>
      <w:r w:rsidRPr="00B66CD4">
        <w:rPr>
          <w:rFonts w:ascii="Calibri" w:eastAsia="Times New Roman" w:hAnsi="Calibri" w:cs="Times New Roman"/>
          <w:color w:val="000000"/>
          <w:sz w:val="20"/>
          <w:szCs w:val="20"/>
        </w:rPr>
        <w:t xml:space="preserve">мин </w:t>
      </w:r>
      <w:r w:rsidRPr="00B66CD4">
        <w:rPr>
          <w:rFonts w:ascii="Calibri" w:eastAsia="Times New Roman" w:hAnsi="Calibri" w:cs="Times New Roman"/>
          <w:color w:val="000000"/>
          <w:sz w:val="20"/>
          <w:szCs w:val="20"/>
          <w:lang w:val="en-US"/>
        </w:rPr>
        <w:t xml:space="preserve">10 </w:t>
      </w:r>
      <w:r w:rsidRPr="00B66CD4">
        <w:rPr>
          <w:rFonts w:ascii="Calibri" w:eastAsia="Times New Roman" w:hAnsi="Calibri" w:cs="Times New Roman"/>
          <w:color w:val="000000"/>
          <w:sz w:val="20"/>
          <w:szCs w:val="20"/>
        </w:rPr>
        <w:t>сек</w:t>
      </w:r>
      <w:r w:rsidRPr="00B66CD4">
        <w:rPr>
          <w:rFonts w:ascii="Calibri" w:eastAsia="Times New Roman" w:hAnsi="Calibri" w:cs="Times New Roman"/>
          <w:color w:val="000000"/>
          <w:sz w:val="20"/>
          <w:szCs w:val="20"/>
          <w:lang w:val="en-US"/>
        </w:rPr>
        <w:t xml:space="preserve"> </w:t>
      </w:r>
      <w:r w:rsidRPr="00B66CD4">
        <w:rPr>
          <w:rFonts w:ascii="Times New Roman" w:eastAsia="ArialMT" w:hAnsi="Times New Roman" w:cs="Times New Roman"/>
          <w:color w:val="000000"/>
          <w:sz w:val="20"/>
          <w:szCs w:val="20"/>
        </w:rPr>
        <w:t>+/-10</w:t>
      </w:r>
    </w:p>
    <w:p w:rsidR="00C873D4" w:rsidRPr="00B66CD4" w:rsidRDefault="00C873D4" w:rsidP="00C873D4">
      <w:pPr>
        <w:jc w:val="both"/>
        <w:rPr>
          <w:rFonts w:ascii="Times New Roman" w:eastAsia="ArialMT" w:hAnsi="Times New Roman" w:cs="Times New Roman"/>
          <w:color w:val="000000"/>
          <w:sz w:val="20"/>
          <w:szCs w:val="20"/>
          <w:lang w:val="en-US"/>
        </w:rPr>
      </w:pPr>
      <w:r w:rsidRPr="00B66CD4">
        <w:rPr>
          <w:rFonts w:ascii="Times New Roman" w:eastAsia="ArialMT" w:hAnsi="Times New Roman" w:cs="Times New Roman"/>
          <w:color w:val="000000"/>
          <w:sz w:val="20"/>
          <w:szCs w:val="20"/>
        </w:rPr>
        <w:t>Музыка с вокалом разрешена.</w:t>
      </w:r>
    </w:p>
    <w:p w:rsidR="00C873D4" w:rsidRPr="00B66CD4" w:rsidRDefault="00C873D4" w:rsidP="00C873D4">
      <w:pPr>
        <w:widowControl w:val="0"/>
        <w:numPr>
          <w:ilvl w:val="0"/>
          <w:numId w:val="6"/>
        </w:numPr>
        <w:suppressAutoHyphens/>
        <w:spacing w:after="0" w:line="240" w:lineRule="auto"/>
        <w:jc w:val="both"/>
        <w:rPr>
          <w:rFonts w:ascii="Times New Roman" w:eastAsia="ArialMT" w:hAnsi="Times New Roman" w:cs="Times New Roman"/>
          <w:sz w:val="20"/>
          <w:szCs w:val="20"/>
        </w:rPr>
      </w:pPr>
      <w:r w:rsidRPr="00B66CD4">
        <w:rPr>
          <w:rFonts w:ascii="Times New Roman" w:eastAsia="ArialMT" w:hAnsi="Times New Roman" w:cs="Times New Roman"/>
          <w:color w:val="000000"/>
          <w:sz w:val="20"/>
          <w:szCs w:val="20"/>
        </w:rPr>
        <w:t xml:space="preserve">Максимум семь (7) прыжковых элементов, один из которых должен быть Аксель. </w:t>
      </w:r>
      <w:r w:rsidRPr="00B66CD4">
        <w:rPr>
          <w:rFonts w:ascii="Times New Roman" w:eastAsia="ArialMT" w:hAnsi="Times New Roman" w:cs="Times New Roman"/>
          <w:sz w:val="20"/>
          <w:szCs w:val="20"/>
        </w:rPr>
        <w:t xml:space="preserve">Разрешаются одинарные, двойные и тройные прыжки. Каскад прыжков может состоять из одинаковых или разных одинарных, двойных или тройных прыжков. Возможно исполнение до трех каскадов или комбинаций в произвольной программе. Один каскад может содержать до трех (3) предписанных прыжков, остальные два до двух (2) предписанных прыжков. Комбинация последовательных прыжков может состоять из любого количества прыжков, равно как и количество оборотов в них, они могут соединяться непредписанными прыжками, такими как </w:t>
      </w:r>
      <w:r w:rsidRPr="00B66CD4">
        <w:rPr>
          <w:rFonts w:ascii="Cambria Math" w:eastAsia="ArialMT" w:hAnsi="Cambria Math" w:cs="Cambria Math"/>
          <w:sz w:val="20"/>
          <w:szCs w:val="20"/>
        </w:rPr>
        <w:t>≪</w:t>
      </w:r>
      <w:r w:rsidRPr="00B66CD4">
        <w:rPr>
          <w:rFonts w:ascii="Times New Roman" w:eastAsia="ArialMT" w:hAnsi="Times New Roman" w:cs="Times New Roman"/>
          <w:sz w:val="20"/>
          <w:szCs w:val="20"/>
        </w:rPr>
        <w:t>mazurka</w:t>
      </w:r>
      <w:r w:rsidRPr="00B66CD4">
        <w:rPr>
          <w:rFonts w:ascii="Cambria Math" w:eastAsia="ArialMT" w:hAnsi="Cambria Math" w:cs="Cambria Math"/>
          <w:sz w:val="20"/>
          <w:szCs w:val="20"/>
        </w:rPr>
        <w:t>≫</w:t>
      </w:r>
      <w:r w:rsidRPr="00B66CD4">
        <w:rPr>
          <w:rFonts w:ascii="Times New Roman" w:eastAsia="ArialMT" w:hAnsi="Times New Roman" w:cs="Times New Roman"/>
          <w:sz w:val="20"/>
          <w:szCs w:val="20"/>
        </w:rPr>
        <w:t xml:space="preserve"> и т.д. и/или подпрыгиванием, идущим сразу друг за другом, с сохранением ритма прыжка ; не допускаются </w:t>
      </w:r>
      <w:r w:rsidRPr="00B66CD4">
        <w:rPr>
          <w:rFonts w:ascii="Times New Roman" w:eastAsia="ArialMT" w:hAnsi="Times New Roman" w:cs="Times New Roman"/>
          <w:sz w:val="20"/>
          <w:szCs w:val="20"/>
        </w:rPr>
        <w:lastRenderedPageBreak/>
        <w:t>шаги / тройки, перебежка или основной шаг, изменения направления. Несмотря на это засчитываются только два прыжка самой высокой ценности. Обратите внимание, что ойлер в комбинации последовательных прыжков с любыми другими предписанными прыжками будет засчитан как каскад. Любые сольные прыжки могут повториться только однажды и это повторение должно быть сделано или в каскаде, или в комбинации последовательных прыжков. Непредписанные прыжки могут быть включены в программу как часть связующих шагов.</w:t>
      </w:r>
    </w:p>
    <w:p w:rsidR="00C873D4" w:rsidRPr="00B66CD4" w:rsidRDefault="00C873D4" w:rsidP="00C873D4">
      <w:pPr>
        <w:widowControl w:val="0"/>
        <w:numPr>
          <w:ilvl w:val="0"/>
          <w:numId w:val="6"/>
        </w:numPr>
        <w:suppressAutoHyphens/>
        <w:spacing w:after="0" w:line="240" w:lineRule="auto"/>
        <w:jc w:val="both"/>
        <w:rPr>
          <w:rFonts w:ascii="Times New Roman" w:eastAsia="ArialMT" w:hAnsi="Times New Roman" w:cs="Times New Roman"/>
          <w:sz w:val="20"/>
          <w:szCs w:val="20"/>
        </w:rPr>
      </w:pPr>
      <w:r w:rsidRPr="00B66CD4">
        <w:rPr>
          <w:rFonts w:ascii="Times New Roman" w:eastAsia="ArialMT" w:hAnsi="Times New Roman" w:cs="Times New Roman"/>
          <w:sz w:val="20"/>
          <w:szCs w:val="20"/>
        </w:rPr>
        <w:t>Максимум три (3) типа вращений, один из которых должен быть комбинацией вращений со сменой ноги, второй - прыжок во вращение. Вращения должны иметь обязательный минимум оборотов: пять (5) для прыжка во вращение без смены ноги после приземления, пять (5) для вращений в одной позиции без смены ноги и пять (5) для комбинированного вращения без смены ноги, а так же восемь (4+4) для комбинированного вращения со сменой ноги или вращения в одной позиции. Должно быть минимум два (2) оборота в каждой позиции или позиция не будет засчитана.</w:t>
      </w:r>
    </w:p>
    <w:p w:rsidR="00C873D4" w:rsidRPr="00B66CD4" w:rsidRDefault="00C873D4" w:rsidP="00C873D4">
      <w:pPr>
        <w:widowControl w:val="0"/>
        <w:numPr>
          <w:ilvl w:val="0"/>
          <w:numId w:val="6"/>
        </w:numPr>
        <w:suppressAutoHyphens/>
        <w:spacing w:after="0" w:line="240" w:lineRule="auto"/>
        <w:jc w:val="both"/>
        <w:rPr>
          <w:rFonts w:ascii="Calibri" w:eastAsia="Times New Roman" w:hAnsi="Calibri" w:cs="Times New Roman"/>
          <w:color w:val="000000"/>
          <w:sz w:val="20"/>
          <w:szCs w:val="20"/>
        </w:rPr>
      </w:pPr>
      <w:r w:rsidRPr="00B66CD4">
        <w:rPr>
          <w:rFonts w:ascii="Times New Roman" w:eastAsia="ArialMT" w:hAnsi="Times New Roman" w:cs="Times New Roman"/>
          <w:sz w:val="20"/>
          <w:szCs w:val="20"/>
        </w:rPr>
        <w:t>Максимум одна дорожка шагов (по кругу, по прямой линии или по серпантину (со сменой направления)) или спираль в соответствии с требованиями. Чтобы спираль была засчитана, она должна состоять из двух(2) позиций длительностью не менее трех (3) секунд или одна позиция длительностью не менее шести (6) секунд. Только первая исполненная дорожка шагов или спираль будут засчитаны в техническую оценку. Дополнительная спираль или дорожка шагов не будет засчитана в техническую оценку, но будут засчитаны как связующие шаги программы и отмеченны как таковые.</w:t>
      </w:r>
    </w:p>
    <w:p w:rsidR="00C873D4" w:rsidRPr="00B66CD4" w:rsidRDefault="00C873D4" w:rsidP="00C873D4">
      <w:pPr>
        <w:rPr>
          <w:rFonts w:ascii="Calibri" w:eastAsia="Times New Roman" w:hAnsi="Calibri" w:cs="Times New Roman"/>
          <w:color w:val="000000"/>
          <w:sz w:val="20"/>
          <w:szCs w:val="20"/>
        </w:rPr>
      </w:pPr>
    </w:p>
    <w:p w:rsidR="00C873D4" w:rsidRPr="00B66CD4" w:rsidRDefault="00C873D4" w:rsidP="00C873D4">
      <w:pPr>
        <w:rPr>
          <w:rFonts w:ascii="Calibri" w:eastAsia="Times New Roman" w:hAnsi="Calibri" w:cs="Times New Roman"/>
          <w:color w:val="000000"/>
          <w:sz w:val="20"/>
          <w:szCs w:val="20"/>
        </w:rPr>
      </w:pPr>
      <w:r w:rsidRPr="00B66CD4">
        <w:rPr>
          <w:rFonts w:ascii="Calibri" w:eastAsia="Times New Roman" w:hAnsi="Calibri" w:cs="Times New Roman"/>
          <w:color w:val="000000"/>
          <w:sz w:val="20"/>
          <w:szCs w:val="20"/>
        </w:rPr>
        <w:t>Фактор программы 1.6</w:t>
      </w:r>
    </w:p>
    <w:p w:rsidR="00C873D4" w:rsidRPr="00B66CD4" w:rsidRDefault="00C873D4" w:rsidP="00C873D4">
      <w:pPr>
        <w:widowControl w:val="0"/>
        <w:suppressAutoHyphens/>
        <w:jc w:val="both"/>
        <w:rPr>
          <w:rFonts w:ascii="Times New Roman" w:eastAsia="Times New Roman" w:hAnsi="Times New Roman" w:cs="Times New Roman"/>
          <w:color w:val="000000"/>
          <w:sz w:val="20"/>
          <w:szCs w:val="20"/>
        </w:rPr>
      </w:pPr>
      <w:r w:rsidRPr="00B66CD4">
        <w:rPr>
          <w:rFonts w:ascii="Calibri" w:eastAsia="Times New Roman" w:hAnsi="Calibri" w:cs="Times New Roman"/>
          <w:color w:val="000000"/>
          <w:sz w:val="20"/>
          <w:szCs w:val="20"/>
        </w:rPr>
        <w:t>Компоненты программы:</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Уровень катания</w:t>
      </w:r>
    </w:p>
    <w:p w:rsidR="00C873D4" w:rsidRPr="00B66CD4" w:rsidRDefault="00C873D4" w:rsidP="00C873D4">
      <w:pPr>
        <w:pStyle w:val="Default"/>
        <w:numPr>
          <w:ilvl w:val="0"/>
          <w:numId w:val="1"/>
        </w:numPr>
        <w:jc w:val="both"/>
        <w:rPr>
          <w:sz w:val="20"/>
          <w:szCs w:val="20"/>
        </w:rPr>
      </w:pPr>
      <w:r w:rsidRPr="00B66CD4">
        <w:rPr>
          <w:sz w:val="20"/>
          <w:szCs w:val="20"/>
        </w:rPr>
        <w:t xml:space="preserve">Переходы/Связующие шаги и работа ног. </w:t>
      </w:r>
    </w:p>
    <w:p w:rsidR="00C873D4" w:rsidRPr="00B66CD4" w:rsidRDefault="00C873D4" w:rsidP="00C873D4">
      <w:pPr>
        <w:pStyle w:val="Default"/>
        <w:numPr>
          <w:ilvl w:val="0"/>
          <w:numId w:val="1"/>
        </w:numPr>
        <w:jc w:val="both"/>
        <w:rPr>
          <w:sz w:val="20"/>
          <w:szCs w:val="20"/>
        </w:rPr>
      </w:pPr>
      <w:r w:rsidRPr="00B66CD4">
        <w:rPr>
          <w:sz w:val="20"/>
          <w:szCs w:val="20"/>
        </w:rPr>
        <w:t>Представление/Исполнение.</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Хореография/Композиция.</w:t>
      </w:r>
    </w:p>
    <w:p w:rsidR="00C873D4" w:rsidRPr="00E70D22" w:rsidRDefault="00C873D4" w:rsidP="00C873D4">
      <w:pPr>
        <w:widowControl w:val="0"/>
        <w:numPr>
          <w:ilvl w:val="0"/>
          <w:numId w:val="1"/>
        </w:numPr>
        <w:suppressAutoHyphens/>
        <w:spacing w:after="0" w:line="240" w:lineRule="auto"/>
        <w:jc w:val="both"/>
        <w:rPr>
          <w:rFonts w:ascii="Times New Roman" w:eastAsia="Times New Roman" w:hAnsi="Times New Roman" w:cs="Times New Roman"/>
          <w:b/>
          <w:bCs/>
          <w:color w:val="FF3333"/>
          <w:sz w:val="32"/>
          <w:szCs w:val="32"/>
          <w:lang w:val="en-US"/>
        </w:rPr>
      </w:pPr>
      <w:r w:rsidRPr="00B66CD4">
        <w:rPr>
          <w:rFonts w:ascii="Times New Roman" w:eastAsia="Times New Roman" w:hAnsi="Times New Roman" w:cs="Times New Roman"/>
          <w:color w:val="000000"/>
          <w:sz w:val="20"/>
          <w:szCs w:val="20"/>
        </w:rPr>
        <w:t>Интерпретация музыки/Музыкальность.</w:t>
      </w:r>
      <w:r>
        <w:rPr>
          <w:rFonts w:ascii="Times New Roman" w:eastAsia="Times New Roman" w:hAnsi="Times New Roman" w:cs="Times New Roman"/>
          <w:color w:val="000000"/>
          <w:sz w:val="24"/>
          <w:szCs w:val="24"/>
        </w:rPr>
        <w:t xml:space="preserve"> </w:t>
      </w:r>
    </w:p>
    <w:p w:rsidR="00E70D22" w:rsidRPr="00E70D22" w:rsidRDefault="00E70D22" w:rsidP="00E70D22">
      <w:pPr>
        <w:ind w:left="360"/>
        <w:rPr>
          <w:rFonts w:ascii="Times New Roman" w:hAnsi="Times New Roman" w:cs="Times New Roman"/>
          <w:color w:val="FF0000"/>
          <w:sz w:val="32"/>
          <w:szCs w:val="32"/>
        </w:rPr>
      </w:pPr>
      <w:r>
        <w:rPr>
          <w:rFonts w:ascii="Times New Roman" w:hAnsi="Times New Roman" w:cs="Times New Roman"/>
          <w:b/>
          <w:bCs/>
          <w:color w:val="17365D" w:themeColor="text2" w:themeShade="BF"/>
          <w:sz w:val="28"/>
          <w:szCs w:val="28"/>
        </w:rPr>
        <w:t xml:space="preserve">                              </w:t>
      </w:r>
      <w:r w:rsidRPr="00E70D22">
        <w:rPr>
          <w:rFonts w:ascii="Times New Roman" w:hAnsi="Times New Roman" w:cs="Times New Roman"/>
          <w:b/>
          <w:bCs/>
          <w:color w:val="FF0000"/>
          <w:sz w:val="32"/>
          <w:szCs w:val="32"/>
        </w:rPr>
        <w:t>«Групповой танец»</w:t>
      </w:r>
    </w:p>
    <w:p w:rsidR="00E70D22" w:rsidRPr="00E70D22" w:rsidRDefault="00E70D22" w:rsidP="00E70D22">
      <w:pPr>
        <w:pStyle w:val="a3"/>
        <w:widowControl/>
        <w:numPr>
          <w:ilvl w:val="0"/>
          <w:numId w:val="1"/>
        </w:numPr>
        <w:rPr>
          <w:color w:val="000000" w:themeColor="text1"/>
          <w:sz w:val="20"/>
          <w:szCs w:val="20"/>
        </w:rPr>
      </w:pPr>
      <w:r w:rsidRPr="00E70D22">
        <w:rPr>
          <w:color w:val="000000" w:themeColor="text1"/>
          <w:sz w:val="20"/>
          <w:szCs w:val="20"/>
        </w:rPr>
        <w:t>Продолжительность программы максимум 3 мин. 10 сек.</w:t>
      </w:r>
    </w:p>
    <w:p w:rsidR="00E70D22" w:rsidRPr="00E70D22" w:rsidRDefault="00E70D22" w:rsidP="00E70D22">
      <w:pPr>
        <w:pStyle w:val="a3"/>
        <w:widowControl/>
        <w:numPr>
          <w:ilvl w:val="0"/>
          <w:numId w:val="1"/>
        </w:numPr>
        <w:rPr>
          <w:color w:val="000000" w:themeColor="text1"/>
          <w:sz w:val="20"/>
          <w:szCs w:val="20"/>
        </w:rPr>
      </w:pPr>
      <w:r w:rsidRPr="00E70D22">
        <w:rPr>
          <w:color w:val="000000" w:themeColor="text1"/>
          <w:sz w:val="20"/>
          <w:szCs w:val="20"/>
        </w:rPr>
        <w:t>В составе команды могут участвовать от 3 до 16 фигуристов любого пола.</w:t>
      </w:r>
    </w:p>
    <w:p w:rsidR="00E70D22" w:rsidRPr="00E70D22" w:rsidRDefault="00E70D22" w:rsidP="00E70D22">
      <w:pPr>
        <w:pStyle w:val="a3"/>
        <w:widowControl/>
        <w:numPr>
          <w:ilvl w:val="0"/>
          <w:numId w:val="1"/>
        </w:numPr>
        <w:rPr>
          <w:color w:val="000000" w:themeColor="text1"/>
          <w:sz w:val="20"/>
          <w:szCs w:val="20"/>
        </w:rPr>
      </w:pPr>
      <w:r w:rsidRPr="00E70D22">
        <w:rPr>
          <w:color w:val="000000" w:themeColor="text1"/>
          <w:sz w:val="20"/>
          <w:szCs w:val="20"/>
        </w:rPr>
        <w:t>В программу могут быть включены как элементы ледовых танцев, так и элементы синхронного катания. Допускается музыка с голосом. Тема программы выбирается самостоятельно. В программе можно исполнять любые элементы и трюки. А так же необходимо раскрыть тему и показать сюжет.</w:t>
      </w:r>
    </w:p>
    <w:p w:rsidR="00E70D22" w:rsidRPr="00E70D22" w:rsidRDefault="00E70D22" w:rsidP="00E70D22">
      <w:pPr>
        <w:pStyle w:val="a3"/>
        <w:widowControl/>
        <w:numPr>
          <w:ilvl w:val="0"/>
          <w:numId w:val="1"/>
        </w:numPr>
        <w:rPr>
          <w:color w:val="000000" w:themeColor="text1"/>
          <w:sz w:val="20"/>
          <w:szCs w:val="20"/>
        </w:rPr>
      </w:pPr>
      <w:r w:rsidRPr="00E70D22">
        <w:rPr>
          <w:color w:val="000000" w:themeColor="text1"/>
          <w:sz w:val="20"/>
          <w:szCs w:val="20"/>
        </w:rPr>
        <w:t>Использование КРУПНОГАБАРИТНЫХ реквизитов запрещено. Небольшие предметы (шляпа, веер, зонт, трость и т.п.) использовать можно. Однако класть их на судейский стол, бросать в публику и т.п. не разрешается.</w:t>
      </w:r>
    </w:p>
    <w:p w:rsidR="00E70D22" w:rsidRPr="00E70D22" w:rsidRDefault="00E70D22" w:rsidP="00E70D22">
      <w:pPr>
        <w:widowControl w:val="0"/>
        <w:suppressAutoHyphens/>
        <w:spacing w:after="0" w:line="240" w:lineRule="auto"/>
        <w:jc w:val="both"/>
        <w:rPr>
          <w:rFonts w:ascii="Times New Roman" w:eastAsia="Times New Roman" w:hAnsi="Times New Roman" w:cs="Times New Roman"/>
          <w:b/>
          <w:bCs/>
          <w:color w:val="FF3333"/>
          <w:sz w:val="32"/>
          <w:szCs w:val="32"/>
        </w:rPr>
      </w:pPr>
    </w:p>
    <w:p w:rsidR="00C873D4" w:rsidRDefault="00C873D4" w:rsidP="00C873D4">
      <w:pPr>
        <w:pStyle w:val="a3"/>
        <w:widowControl/>
        <w:jc w:val="center"/>
        <w:rPr>
          <w:color w:val="000000"/>
        </w:rPr>
      </w:pPr>
      <w:r w:rsidRPr="00E70D22">
        <w:rPr>
          <w:rFonts w:eastAsia="Times New Roman"/>
          <w:b/>
          <w:bCs/>
          <w:color w:val="FF3333"/>
          <w:sz w:val="32"/>
          <w:szCs w:val="32"/>
        </w:rPr>
        <w:t>«</w:t>
      </w:r>
      <w:r>
        <w:rPr>
          <w:rFonts w:eastAsia="Times New Roman"/>
          <w:b/>
          <w:bCs/>
          <w:color w:val="FF3333"/>
          <w:sz w:val="32"/>
          <w:szCs w:val="32"/>
        </w:rPr>
        <w:t>Дуэты</w:t>
      </w:r>
      <w:r w:rsidRPr="00E70D22">
        <w:rPr>
          <w:rFonts w:eastAsia="Times New Roman"/>
          <w:b/>
          <w:bCs/>
          <w:color w:val="FF3333"/>
          <w:sz w:val="32"/>
          <w:szCs w:val="32"/>
        </w:rPr>
        <w:t>»</w:t>
      </w:r>
    </w:p>
    <w:p w:rsidR="00C873D4" w:rsidRDefault="00C873D4" w:rsidP="00C873D4">
      <w:pPr>
        <w:pStyle w:val="a3"/>
        <w:widowControl/>
        <w:rPr>
          <w:color w:val="000000"/>
        </w:rPr>
      </w:pPr>
    </w:p>
    <w:p w:rsidR="00C873D4" w:rsidRPr="00B66CD4" w:rsidRDefault="00C873D4" w:rsidP="00C873D4">
      <w:pPr>
        <w:pStyle w:val="a3"/>
        <w:widowControl/>
        <w:rPr>
          <w:color w:val="000000"/>
          <w:sz w:val="20"/>
          <w:szCs w:val="20"/>
        </w:rPr>
      </w:pPr>
      <w:r w:rsidRPr="00B66CD4">
        <w:rPr>
          <w:color w:val="000000"/>
          <w:sz w:val="20"/>
          <w:szCs w:val="20"/>
        </w:rPr>
        <w:t>Продолжительность программы в группе</w:t>
      </w:r>
      <w:r w:rsidR="00B66CD4" w:rsidRPr="00B66CD4">
        <w:rPr>
          <w:color w:val="000000"/>
          <w:sz w:val="20"/>
          <w:szCs w:val="20"/>
        </w:rPr>
        <w:t>— 2</w:t>
      </w:r>
      <w:r w:rsidRPr="00B66CD4">
        <w:rPr>
          <w:color w:val="000000"/>
          <w:sz w:val="20"/>
          <w:szCs w:val="20"/>
        </w:rPr>
        <w:t xml:space="preserve"> мин</w:t>
      </w:r>
      <w:r w:rsidR="00B66CD4" w:rsidRPr="00B66CD4">
        <w:rPr>
          <w:rFonts w:ascii="Calibri" w:eastAsia="Times New Roman" w:hAnsi="Calibri"/>
          <w:color w:val="000000"/>
          <w:sz w:val="20"/>
          <w:szCs w:val="20"/>
        </w:rPr>
        <w:t xml:space="preserve"> 10 сек </w:t>
      </w:r>
      <w:r w:rsidR="00B66CD4" w:rsidRPr="00B66CD4">
        <w:rPr>
          <w:rFonts w:eastAsia="ArialMT"/>
          <w:color w:val="000000"/>
          <w:sz w:val="20"/>
          <w:szCs w:val="20"/>
        </w:rPr>
        <w:t>+/-10</w:t>
      </w:r>
    </w:p>
    <w:p w:rsidR="00C873D4" w:rsidRPr="00B66CD4" w:rsidRDefault="00C873D4" w:rsidP="00C873D4">
      <w:pPr>
        <w:pStyle w:val="a3"/>
        <w:widowControl/>
        <w:rPr>
          <w:color w:val="000000"/>
          <w:sz w:val="20"/>
          <w:szCs w:val="20"/>
        </w:rPr>
      </w:pPr>
      <w:r w:rsidRPr="00B66CD4">
        <w:rPr>
          <w:color w:val="000000"/>
          <w:sz w:val="20"/>
          <w:szCs w:val="20"/>
        </w:rPr>
        <w:t>Могут состоять из мужчины и женщины, женщины и женщины, мужчины и мужчины.</w:t>
      </w:r>
    </w:p>
    <w:p w:rsidR="00C873D4" w:rsidRPr="00B66CD4" w:rsidRDefault="00C873D4" w:rsidP="00C873D4">
      <w:pPr>
        <w:pStyle w:val="a3"/>
        <w:widowControl/>
        <w:rPr>
          <w:color w:val="000000"/>
          <w:sz w:val="20"/>
          <w:szCs w:val="20"/>
        </w:rPr>
      </w:pPr>
      <w:r w:rsidRPr="00B66CD4">
        <w:rPr>
          <w:color w:val="000000"/>
          <w:sz w:val="20"/>
          <w:szCs w:val="20"/>
        </w:rPr>
        <w:t>В программу входят:</w:t>
      </w:r>
    </w:p>
    <w:p w:rsidR="00C873D4" w:rsidRPr="00B66CD4" w:rsidRDefault="00C873D4" w:rsidP="00C873D4">
      <w:pPr>
        <w:pStyle w:val="a3"/>
        <w:widowControl/>
        <w:rPr>
          <w:color w:val="000000"/>
          <w:sz w:val="20"/>
          <w:szCs w:val="20"/>
        </w:rPr>
      </w:pPr>
      <w:r w:rsidRPr="00B66CD4">
        <w:rPr>
          <w:color w:val="000000"/>
          <w:sz w:val="20"/>
          <w:szCs w:val="20"/>
        </w:rPr>
        <w:t xml:space="preserve">Паралельный прыжок в полоборота, в один или два оборота. </w:t>
      </w:r>
    </w:p>
    <w:p w:rsidR="00C873D4" w:rsidRPr="00B66CD4" w:rsidRDefault="00C873D4" w:rsidP="00C873D4">
      <w:pPr>
        <w:pStyle w:val="a3"/>
        <w:widowControl/>
        <w:rPr>
          <w:color w:val="000000"/>
          <w:sz w:val="20"/>
          <w:szCs w:val="20"/>
        </w:rPr>
      </w:pPr>
      <w:r w:rsidRPr="00B66CD4">
        <w:rPr>
          <w:color w:val="000000"/>
          <w:sz w:val="20"/>
          <w:szCs w:val="20"/>
        </w:rPr>
        <w:t>Паралельный каскад или комбинация прыжков в полоборота, в один или два оборота</w:t>
      </w:r>
    </w:p>
    <w:p w:rsidR="00C873D4" w:rsidRPr="00B66CD4" w:rsidRDefault="00C873D4" w:rsidP="00C873D4">
      <w:pPr>
        <w:pStyle w:val="a3"/>
        <w:widowControl/>
        <w:rPr>
          <w:color w:val="000000"/>
          <w:sz w:val="20"/>
          <w:szCs w:val="20"/>
        </w:rPr>
      </w:pPr>
      <w:r w:rsidRPr="00B66CD4">
        <w:rPr>
          <w:color w:val="000000"/>
          <w:sz w:val="20"/>
          <w:szCs w:val="20"/>
        </w:rPr>
        <w:t>Два вращения: паралельное (в любой позиции, три оборота минимум) и парное (три оборота минимум)</w:t>
      </w:r>
    </w:p>
    <w:p w:rsidR="00C873D4" w:rsidRPr="00B66CD4" w:rsidRDefault="00C873D4" w:rsidP="00C873D4">
      <w:pPr>
        <w:pStyle w:val="a3"/>
        <w:widowControl/>
        <w:rPr>
          <w:color w:val="000000"/>
          <w:sz w:val="20"/>
          <w:szCs w:val="20"/>
        </w:rPr>
      </w:pPr>
      <w:r w:rsidRPr="00B66CD4">
        <w:rPr>
          <w:color w:val="000000"/>
          <w:sz w:val="20"/>
          <w:szCs w:val="20"/>
        </w:rPr>
        <w:t>Креативный элемент</w:t>
      </w:r>
    </w:p>
    <w:p w:rsidR="00C873D4" w:rsidRPr="00B66CD4" w:rsidRDefault="00C873D4" w:rsidP="00C873D4">
      <w:pPr>
        <w:pStyle w:val="a3"/>
        <w:widowControl/>
        <w:rPr>
          <w:color w:val="000000"/>
          <w:sz w:val="20"/>
          <w:szCs w:val="20"/>
        </w:rPr>
      </w:pPr>
      <w:r w:rsidRPr="00B66CD4">
        <w:rPr>
          <w:color w:val="000000"/>
          <w:sz w:val="20"/>
          <w:szCs w:val="20"/>
        </w:rPr>
        <w:t>Комбинация спиралей</w:t>
      </w:r>
    </w:p>
    <w:p w:rsidR="00C873D4" w:rsidRPr="00B66CD4" w:rsidRDefault="00C873D4" w:rsidP="00C873D4">
      <w:pPr>
        <w:pStyle w:val="a3"/>
        <w:widowControl/>
        <w:jc w:val="both"/>
        <w:rPr>
          <w:color w:val="000000"/>
          <w:sz w:val="20"/>
          <w:szCs w:val="20"/>
        </w:rPr>
      </w:pPr>
      <w:r w:rsidRPr="00B66CD4">
        <w:rPr>
          <w:color w:val="000000"/>
          <w:sz w:val="20"/>
          <w:szCs w:val="20"/>
        </w:rPr>
        <w:t>Обязательное выполнение соединительных шагов в течении всей программы.</w:t>
      </w:r>
    </w:p>
    <w:p w:rsidR="00C873D4" w:rsidRPr="00B66CD4" w:rsidRDefault="00C873D4" w:rsidP="00C873D4">
      <w:pPr>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lastRenderedPageBreak/>
        <w:t xml:space="preserve">Тема программы выбирается самостоятельно. </w:t>
      </w:r>
      <w:r w:rsidRPr="00B66CD4">
        <w:rPr>
          <w:rFonts w:ascii="Calibri" w:eastAsia="Times New Roman" w:hAnsi="Calibri" w:cs="Times New Roman"/>
          <w:color w:val="000000"/>
          <w:sz w:val="20"/>
          <w:szCs w:val="20"/>
        </w:rPr>
        <w:t xml:space="preserve">В программе можно исполнять любые элементы и трюки. А так же необходимо раскрыть тему и показать сюжет. </w:t>
      </w:r>
      <w:r w:rsidRPr="00B66CD4">
        <w:rPr>
          <w:rFonts w:ascii="Times New Roman" w:eastAsia="Times New Roman" w:hAnsi="Times New Roman" w:cs="Times New Roman"/>
          <w:color w:val="000000"/>
          <w:sz w:val="20"/>
          <w:szCs w:val="20"/>
        </w:rPr>
        <w:t>Использование крупногабаритных  реквизитов запрещено. Небольшие предметы (шляпа, веер, зонт, трость и т.п.) использовать можно. Однако класть их на судейский стол, бросать в публику и т.п. не разрешается.</w:t>
      </w:r>
    </w:p>
    <w:p w:rsidR="00C873D4" w:rsidRPr="00B66CD4" w:rsidRDefault="00C873D4" w:rsidP="00C873D4">
      <w:pPr>
        <w:pStyle w:val="a3"/>
        <w:widowControl/>
        <w:jc w:val="both"/>
        <w:rPr>
          <w:rFonts w:eastAsia="Times New Roman"/>
          <w:color w:val="000000"/>
          <w:sz w:val="20"/>
          <w:szCs w:val="20"/>
        </w:rPr>
      </w:pPr>
    </w:p>
    <w:p w:rsidR="00C873D4" w:rsidRPr="00B66CD4" w:rsidRDefault="00C873D4" w:rsidP="00C873D4">
      <w:pPr>
        <w:rPr>
          <w:rFonts w:ascii="Calibri" w:eastAsia="Times New Roman" w:hAnsi="Calibri" w:cs="Times New Roman"/>
          <w:color w:val="000000"/>
          <w:sz w:val="20"/>
          <w:szCs w:val="20"/>
        </w:rPr>
      </w:pPr>
      <w:r w:rsidRPr="00B66CD4">
        <w:rPr>
          <w:rFonts w:ascii="Calibri" w:eastAsia="Times New Roman" w:hAnsi="Calibri" w:cs="Times New Roman"/>
          <w:color w:val="000000"/>
          <w:sz w:val="20"/>
          <w:szCs w:val="20"/>
        </w:rPr>
        <w:t>Фактор программы 1.6</w:t>
      </w:r>
    </w:p>
    <w:p w:rsidR="00C873D4" w:rsidRPr="00B66CD4" w:rsidRDefault="00C873D4" w:rsidP="00C873D4">
      <w:pPr>
        <w:widowControl w:val="0"/>
        <w:suppressAutoHyphens/>
        <w:jc w:val="both"/>
        <w:rPr>
          <w:rFonts w:ascii="Times New Roman" w:eastAsia="Times New Roman" w:hAnsi="Times New Roman" w:cs="Times New Roman"/>
          <w:color w:val="000000"/>
          <w:sz w:val="20"/>
          <w:szCs w:val="20"/>
        </w:rPr>
      </w:pPr>
      <w:r w:rsidRPr="00B66CD4">
        <w:rPr>
          <w:rFonts w:ascii="Calibri" w:eastAsia="Times New Roman" w:hAnsi="Calibri" w:cs="Times New Roman"/>
          <w:color w:val="000000"/>
          <w:sz w:val="20"/>
          <w:szCs w:val="20"/>
        </w:rPr>
        <w:t>Компоненты программы:</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Уровень катания</w:t>
      </w:r>
    </w:p>
    <w:p w:rsidR="00C873D4" w:rsidRPr="00B66CD4" w:rsidRDefault="00C873D4" w:rsidP="00C873D4">
      <w:pPr>
        <w:pStyle w:val="Default"/>
        <w:numPr>
          <w:ilvl w:val="0"/>
          <w:numId w:val="1"/>
        </w:numPr>
        <w:jc w:val="both"/>
        <w:rPr>
          <w:sz w:val="20"/>
          <w:szCs w:val="20"/>
        </w:rPr>
      </w:pPr>
      <w:r w:rsidRPr="00B66CD4">
        <w:rPr>
          <w:sz w:val="20"/>
          <w:szCs w:val="20"/>
        </w:rPr>
        <w:t xml:space="preserve">Переходы/Связующие шаги и работа ног. </w:t>
      </w:r>
    </w:p>
    <w:p w:rsidR="00C873D4" w:rsidRPr="00B66CD4" w:rsidRDefault="00C873D4" w:rsidP="00C873D4">
      <w:pPr>
        <w:pStyle w:val="Default"/>
        <w:numPr>
          <w:ilvl w:val="0"/>
          <w:numId w:val="1"/>
        </w:numPr>
        <w:jc w:val="both"/>
        <w:rPr>
          <w:sz w:val="20"/>
          <w:szCs w:val="20"/>
        </w:rPr>
      </w:pPr>
      <w:r w:rsidRPr="00B66CD4">
        <w:rPr>
          <w:sz w:val="20"/>
          <w:szCs w:val="20"/>
        </w:rPr>
        <w:t>Представление/Исполнение.</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Хореография/Композиция.</w:t>
      </w:r>
    </w:p>
    <w:p w:rsidR="00C873D4" w:rsidRPr="00B66CD4" w:rsidRDefault="00C873D4" w:rsidP="00C873D4">
      <w:pPr>
        <w:widowControl w:val="0"/>
        <w:numPr>
          <w:ilvl w:val="0"/>
          <w:numId w:val="1"/>
        </w:numPr>
        <w:suppressAutoHyphens/>
        <w:spacing w:after="0" w:line="240" w:lineRule="auto"/>
        <w:jc w:val="both"/>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 xml:space="preserve">Интерпретация музыки/Музыкальность. </w:t>
      </w:r>
    </w:p>
    <w:p w:rsidR="00C873D4" w:rsidRDefault="00C873D4" w:rsidP="00C873D4">
      <w:pPr>
        <w:ind w:left="360"/>
        <w:rPr>
          <w:rFonts w:ascii="Trebuchet MS" w:eastAsia="Times New Roman" w:hAnsi="Trebuchet MS" w:cs="Times New Roman"/>
          <w:color w:val="000000" w:themeColor="text1"/>
          <w:sz w:val="16"/>
          <w:szCs w:val="16"/>
        </w:rPr>
      </w:pPr>
    </w:p>
    <w:p w:rsidR="00023864" w:rsidRDefault="00023864" w:rsidP="00023864">
      <w:pPr>
        <w:jc w:val="center"/>
      </w:pPr>
    </w:p>
    <w:p w:rsidR="00023864" w:rsidRPr="00E5704E" w:rsidRDefault="00023864" w:rsidP="00023864">
      <w:pPr>
        <w:widowControl w:val="0"/>
        <w:suppressAutoHyphens/>
        <w:jc w:val="center"/>
        <w:rPr>
          <w:rFonts w:ascii="Times New Roman" w:hAnsi="Times New Roman" w:cs="Times New Roman"/>
          <w:color w:val="000000"/>
          <w:sz w:val="32"/>
          <w:szCs w:val="32"/>
        </w:rPr>
      </w:pPr>
      <w:r w:rsidRPr="00E5704E">
        <w:rPr>
          <w:b/>
          <w:color w:val="0000FF"/>
          <w:sz w:val="32"/>
          <w:szCs w:val="32"/>
        </w:rPr>
        <w:t>«В</w:t>
      </w:r>
      <w:r w:rsidRPr="00E5704E">
        <w:rPr>
          <w:b/>
          <w:bCs/>
          <w:color w:val="0000FF"/>
          <w:sz w:val="32"/>
          <w:szCs w:val="32"/>
          <w:lang w:val="en-US"/>
        </w:rPr>
        <w:t>eginners</w:t>
      </w:r>
      <w:r w:rsidRPr="00E5704E">
        <w:rPr>
          <w:b/>
          <w:bCs/>
          <w:color w:val="0000FF"/>
          <w:sz w:val="32"/>
          <w:szCs w:val="32"/>
        </w:rPr>
        <w:t xml:space="preserve"> </w:t>
      </w:r>
      <w:r w:rsidRPr="00E5704E">
        <w:rPr>
          <w:b/>
          <w:bCs/>
          <w:color w:val="0000FF"/>
          <w:sz w:val="32"/>
          <w:szCs w:val="32"/>
          <w:lang w:val="en-US"/>
        </w:rPr>
        <w:t>Elements</w:t>
      </w:r>
      <w:r w:rsidRPr="00E5704E">
        <w:rPr>
          <w:b/>
          <w:color w:val="0000FF"/>
          <w:sz w:val="32"/>
          <w:szCs w:val="32"/>
        </w:rPr>
        <w:t>»</w:t>
      </w:r>
    </w:p>
    <w:p w:rsidR="00023864" w:rsidRPr="00B66CD4" w:rsidRDefault="00023864" w:rsidP="00023864">
      <w:pPr>
        <w:widowControl w:val="0"/>
        <w:suppressAutoHyphens/>
        <w:jc w:val="both"/>
        <w:rPr>
          <w:rFonts w:ascii="Times New Roman" w:hAnsi="Times New Roman" w:cs="Times New Roman"/>
          <w:color w:val="000000"/>
          <w:sz w:val="20"/>
          <w:szCs w:val="20"/>
        </w:rPr>
      </w:pPr>
      <w:r w:rsidRPr="00023864">
        <w:rPr>
          <w:rFonts w:ascii="Times New Roman" w:hAnsi="Times New Roman" w:cs="Times New Roman"/>
          <w:color w:val="000000"/>
          <w:sz w:val="20"/>
          <w:szCs w:val="20"/>
        </w:rPr>
        <w:tab/>
      </w:r>
      <w:r w:rsidRPr="00B66CD4">
        <w:rPr>
          <w:rFonts w:ascii="Times New Roman" w:hAnsi="Times New Roman" w:cs="Times New Roman"/>
          <w:color w:val="000000"/>
          <w:sz w:val="20"/>
          <w:szCs w:val="20"/>
        </w:rPr>
        <w:t>Для новичков, которые занимаются фигурным катанием от 4-х месяцев до одного года. Без музыкального сопровождения.</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Элементы выполняются в том порядке, в котором указаны ниже, подряд:</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1. Скользящий шаг «Ёлочка»</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 xml:space="preserve">2. Саночки (Саночки с выпрыгиванием  плюсуется в </w:t>
      </w:r>
      <w:r w:rsidRPr="00B66CD4">
        <w:rPr>
          <w:rFonts w:ascii="Times New Roman" w:hAnsi="Times New Roman" w:cs="Times New Roman"/>
          <w:color w:val="000000"/>
          <w:sz w:val="20"/>
          <w:szCs w:val="20"/>
          <w:lang w:val="en-US"/>
        </w:rPr>
        <w:t>GOE</w:t>
      </w:r>
      <w:r w:rsidRPr="00B66CD4">
        <w:rPr>
          <w:rFonts w:ascii="Times New Roman" w:hAnsi="Times New Roman" w:cs="Times New Roman"/>
          <w:color w:val="000000"/>
          <w:sz w:val="20"/>
          <w:szCs w:val="20"/>
        </w:rPr>
        <w:t>, если выполнены хорошо)</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3. «Фонарики» вперед</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4. «Фонарики» назад</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5. «Цапелька» на правой ноге</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6. «Цапелька» на левой ноге</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7. «Змейка» вперед</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8. «Змейка» назад</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9. Прыжки с поворотом на 180 гр. с двух ног на две</w:t>
      </w:r>
    </w:p>
    <w:p w:rsidR="00023864" w:rsidRPr="00B66CD4" w:rsidRDefault="00023864" w:rsidP="00023864">
      <w:pPr>
        <w:widowControl w:val="0"/>
        <w:suppressAutoHyphens/>
        <w:ind w:left="60"/>
        <w:jc w:val="both"/>
        <w:rPr>
          <w:color w:val="000000"/>
          <w:sz w:val="20"/>
          <w:szCs w:val="20"/>
        </w:rPr>
      </w:pPr>
      <w:r w:rsidRPr="00B66CD4">
        <w:rPr>
          <w:rFonts w:ascii="Times New Roman" w:hAnsi="Times New Roman" w:cs="Times New Roman"/>
          <w:color w:val="000000"/>
          <w:sz w:val="20"/>
          <w:szCs w:val="20"/>
        </w:rPr>
        <w:t>10. Глубокий выпад  вперед</w:t>
      </w:r>
    </w:p>
    <w:p w:rsidR="00023864" w:rsidRPr="00B66CD4" w:rsidRDefault="00023864" w:rsidP="00023864">
      <w:pPr>
        <w:widowControl w:val="0"/>
        <w:suppressAutoHyphens/>
        <w:jc w:val="both"/>
        <w:rPr>
          <w:color w:val="000000"/>
          <w:sz w:val="20"/>
          <w:szCs w:val="20"/>
        </w:rPr>
      </w:pPr>
      <w:r w:rsidRPr="00B66CD4">
        <w:rPr>
          <w:color w:val="000000"/>
          <w:sz w:val="20"/>
          <w:szCs w:val="20"/>
        </w:rPr>
        <w:t>11. Прыжок «Козлик»</w:t>
      </w:r>
    </w:p>
    <w:p w:rsidR="00023864" w:rsidRPr="00B66CD4" w:rsidRDefault="00023864" w:rsidP="00023864">
      <w:pPr>
        <w:widowControl w:val="0"/>
        <w:suppressAutoHyphens/>
        <w:jc w:val="both"/>
        <w:rPr>
          <w:color w:val="000000"/>
          <w:sz w:val="20"/>
          <w:szCs w:val="20"/>
        </w:rPr>
      </w:pPr>
      <w:r w:rsidRPr="00B66CD4">
        <w:rPr>
          <w:color w:val="000000"/>
          <w:sz w:val="20"/>
          <w:szCs w:val="20"/>
        </w:rPr>
        <w:t>12. Вращение «Циркуль» (не менее двух оборотов- «отталкиваний»), переходящий во Вращение на двух ногах (не менее двух оборотов)</w:t>
      </w:r>
    </w:p>
    <w:p w:rsidR="00023864" w:rsidRPr="00B66CD4" w:rsidRDefault="00023864" w:rsidP="00023864">
      <w:pPr>
        <w:widowControl w:val="0"/>
        <w:suppressAutoHyphens/>
        <w:jc w:val="both"/>
        <w:rPr>
          <w:b/>
          <w:bCs/>
          <w:color w:val="000000"/>
          <w:sz w:val="20"/>
          <w:szCs w:val="20"/>
        </w:rPr>
      </w:pPr>
      <w:r w:rsidRPr="00B66CD4">
        <w:rPr>
          <w:color w:val="000000"/>
          <w:sz w:val="20"/>
          <w:szCs w:val="20"/>
        </w:rPr>
        <w:tab/>
        <w:t>Оценивается только техническая часть программы.</w:t>
      </w:r>
    </w:p>
    <w:p w:rsidR="00023864" w:rsidRPr="00B66CD4" w:rsidRDefault="00023864" w:rsidP="00023864">
      <w:pPr>
        <w:widowControl w:val="0"/>
        <w:suppressAutoHyphens/>
        <w:jc w:val="both"/>
        <w:rPr>
          <w:color w:val="000000"/>
          <w:sz w:val="20"/>
          <w:szCs w:val="20"/>
        </w:rPr>
      </w:pPr>
      <w:r w:rsidRPr="00B66CD4">
        <w:rPr>
          <w:b/>
          <w:bCs/>
          <w:color w:val="000000"/>
          <w:sz w:val="20"/>
          <w:szCs w:val="20"/>
        </w:rPr>
        <w:tab/>
        <w:t>Разрешено демонстратору находиться на ледовой площадке.</w:t>
      </w:r>
    </w:p>
    <w:p w:rsidR="00023864" w:rsidRPr="00B66CD4" w:rsidRDefault="00023864" w:rsidP="00023864">
      <w:pPr>
        <w:widowControl w:val="0"/>
        <w:suppressAutoHyphens/>
        <w:jc w:val="both"/>
        <w:rPr>
          <w:color w:val="000000"/>
          <w:sz w:val="20"/>
          <w:szCs w:val="20"/>
        </w:rPr>
      </w:pPr>
    </w:p>
    <w:p w:rsidR="00023864" w:rsidRPr="00B66CD4" w:rsidRDefault="00023864" w:rsidP="00023864">
      <w:pPr>
        <w:rPr>
          <w:sz w:val="20"/>
          <w:szCs w:val="20"/>
        </w:rPr>
      </w:pPr>
      <w:r w:rsidRPr="00B66CD4">
        <w:rPr>
          <w:rFonts w:ascii="Times New Roman" w:hAnsi="Times New Roman" w:cs="Times New Roman"/>
          <w:b/>
          <w:bCs/>
          <w:color w:val="000000"/>
          <w:sz w:val="20"/>
          <w:szCs w:val="20"/>
        </w:rPr>
        <w:t>Стоимость элементов:</w:t>
      </w:r>
    </w:p>
    <w:tbl>
      <w:tblPr>
        <w:tblW w:w="0" w:type="auto"/>
        <w:tblInd w:w="55" w:type="dxa"/>
        <w:tblLayout w:type="fixed"/>
        <w:tblCellMar>
          <w:top w:w="55" w:type="dxa"/>
          <w:left w:w="55" w:type="dxa"/>
          <w:bottom w:w="55" w:type="dxa"/>
          <w:right w:w="55" w:type="dxa"/>
        </w:tblCellMar>
        <w:tblLook w:val="0000"/>
      </w:tblPr>
      <w:tblGrid>
        <w:gridCol w:w="3615"/>
        <w:gridCol w:w="1110"/>
        <w:gridCol w:w="780"/>
        <w:gridCol w:w="795"/>
        <w:gridCol w:w="810"/>
        <w:gridCol w:w="780"/>
        <w:gridCol w:w="825"/>
        <w:gridCol w:w="750"/>
        <w:gridCol w:w="674"/>
      </w:tblGrid>
      <w:tr w:rsidR="00023864" w:rsidRPr="00B66CD4" w:rsidTr="00A54525">
        <w:tc>
          <w:tcPr>
            <w:tcW w:w="3615"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11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-3</w:t>
            </w:r>
          </w:p>
        </w:tc>
        <w:tc>
          <w:tcPr>
            <w:tcW w:w="795"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-2</w:t>
            </w:r>
          </w:p>
        </w:tc>
        <w:tc>
          <w:tcPr>
            <w:tcW w:w="81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-1</w:t>
            </w:r>
          </w:p>
        </w:tc>
        <w:tc>
          <w:tcPr>
            <w:tcW w:w="78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0</w:t>
            </w:r>
          </w:p>
        </w:tc>
        <w:tc>
          <w:tcPr>
            <w:tcW w:w="825"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1</w:t>
            </w:r>
          </w:p>
        </w:tc>
        <w:tc>
          <w:tcPr>
            <w:tcW w:w="75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2</w:t>
            </w:r>
          </w:p>
        </w:tc>
        <w:tc>
          <w:tcPr>
            <w:tcW w:w="674" w:type="dxa"/>
            <w:tcBorders>
              <w:top w:val="single" w:sz="1" w:space="0" w:color="000000"/>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b/>
                <w:bCs/>
                <w:sz w:val="20"/>
                <w:szCs w:val="20"/>
                <w:lang w:val="en-US"/>
              </w:rPr>
              <w:t>3</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Elochka</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Sanochki</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Fonarik_vpered</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Fonarik_nazad</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Tsapelka_naPravoy</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Tsapelka_naLevoy</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Zmejka_vpered</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Zmejka_nazad</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Tur</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lang w:val="en-US"/>
              </w:rPr>
            </w:pPr>
            <w:r w:rsidRPr="00B66CD4">
              <w:rPr>
                <w:sz w:val="20"/>
                <w:szCs w:val="20"/>
                <w:lang w:val="en-US"/>
              </w:rPr>
              <w:t>Vipad_vpered</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lang w:val="en-US"/>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Kozlik</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r w:rsidR="00023864" w:rsidRPr="00B66CD4" w:rsidTr="00A54525">
        <w:tc>
          <w:tcPr>
            <w:tcW w:w="3615"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lang w:val="en-US"/>
              </w:rPr>
              <w:t>Vrashenie</w:t>
            </w:r>
          </w:p>
        </w:tc>
        <w:tc>
          <w:tcPr>
            <w:tcW w:w="111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0.1</w:t>
            </w:r>
          </w:p>
        </w:tc>
      </w:tr>
    </w:tbl>
    <w:p w:rsidR="00023864" w:rsidRPr="00B66CD4" w:rsidRDefault="00023864" w:rsidP="00023864">
      <w:pPr>
        <w:widowControl w:val="0"/>
        <w:suppressAutoHyphens/>
        <w:ind w:left="60"/>
        <w:rPr>
          <w:b/>
          <w:bCs/>
          <w:color w:val="000000"/>
          <w:sz w:val="20"/>
          <w:szCs w:val="20"/>
        </w:rPr>
      </w:pPr>
    </w:p>
    <w:p w:rsidR="00023864" w:rsidRPr="00E5704E" w:rsidRDefault="00023864" w:rsidP="00023864">
      <w:pPr>
        <w:widowControl w:val="0"/>
        <w:suppressAutoHyphens/>
        <w:jc w:val="center"/>
        <w:rPr>
          <w:rFonts w:ascii="Times New Roman" w:hAnsi="Times New Roman" w:cs="Times New Roman"/>
          <w:color w:val="000000"/>
          <w:sz w:val="32"/>
          <w:szCs w:val="32"/>
        </w:rPr>
      </w:pPr>
      <w:r w:rsidRPr="00E5704E">
        <w:rPr>
          <w:b/>
          <w:color w:val="0000FF"/>
          <w:sz w:val="32"/>
          <w:szCs w:val="32"/>
        </w:rPr>
        <w:t>«В</w:t>
      </w:r>
      <w:r w:rsidRPr="00E5704E">
        <w:rPr>
          <w:b/>
          <w:bCs/>
          <w:color w:val="0000FF"/>
          <w:sz w:val="32"/>
          <w:szCs w:val="32"/>
          <w:lang w:val="en-US"/>
        </w:rPr>
        <w:t>eginners</w:t>
      </w:r>
      <w:r w:rsidRPr="00E5704E">
        <w:rPr>
          <w:b/>
          <w:color w:val="0000FF"/>
          <w:sz w:val="32"/>
          <w:szCs w:val="32"/>
        </w:rPr>
        <w:t>»</w:t>
      </w:r>
    </w:p>
    <w:p w:rsidR="00023864" w:rsidRPr="00B66CD4" w:rsidRDefault="00023864" w:rsidP="00023864">
      <w:pPr>
        <w:widowControl w:val="0"/>
        <w:suppressAutoHyphens/>
        <w:jc w:val="both"/>
        <w:rPr>
          <w:rFonts w:ascii="Times New Roman" w:hAnsi="Times New Roman" w:cs="Times New Roman"/>
          <w:color w:val="000000"/>
          <w:sz w:val="20"/>
          <w:szCs w:val="20"/>
        </w:rPr>
      </w:pPr>
      <w:r w:rsidRPr="00023864">
        <w:rPr>
          <w:rFonts w:ascii="Times New Roman" w:hAnsi="Times New Roman" w:cs="Times New Roman"/>
          <w:color w:val="000000"/>
          <w:sz w:val="20"/>
          <w:szCs w:val="20"/>
        </w:rPr>
        <w:tab/>
      </w:r>
      <w:r w:rsidRPr="00B66CD4">
        <w:rPr>
          <w:rFonts w:ascii="Times New Roman" w:hAnsi="Times New Roman" w:cs="Times New Roman"/>
          <w:color w:val="000000"/>
          <w:sz w:val="20"/>
          <w:szCs w:val="20"/>
        </w:rPr>
        <w:t>Для новичков, которые занимаются фигурным катанием от 4-х месяцев до одного года.</w:t>
      </w:r>
    </w:p>
    <w:p w:rsidR="00023864" w:rsidRPr="00B66CD4" w:rsidRDefault="00023864" w:rsidP="00023864">
      <w:pPr>
        <w:widowControl w:val="0"/>
        <w:suppressAutoHyphens/>
        <w:jc w:val="both"/>
        <w:rPr>
          <w:sz w:val="20"/>
          <w:szCs w:val="20"/>
        </w:rPr>
      </w:pPr>
      <w:r w:rsidRPr="00B66CD4">
        <w:rPr>
          <w:rFonts w:ascii="Times New Roman" w:hAnsi="Times New Roman" w:cs="Times New Roman"/>
          <w:color w:val="000000"/>
          <w:sz w:val="20"/>
          <w:szCs w:val="20"/>
        </w:rPr>
        <w:t>Продолжительность программы 1.00+/-10с</w:t>
      </w:r>
    </w:p>
    <w:p w:rsidR="00023864" w:rsidRPr="00B66CD4" w:rsidRDefault="00023864" w:rsidP="00023864">
      <w:pPr>
        <w:widowControl w:val="0"/>
        <w:suppressAutoHyphens/>
        <w:ind w:left="60"/>
        <w:jc w:val="both"/>
        <w:rPr>
          <w:sz w:val="20"/>
          <w:szCs w:val="20"/>
        </w:rPr>
      </w:pP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Хорошо сбалансированная программа включает в себя следующие связки элементов, обязательные к исполнению:</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1. Скользящий шаг «Ёлочка» + Элемент «Саночки» («Саночки» с выпрыгиванием)</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2. Элемент «Фонарики» вперед + «Цапелька» на любой ноге + Элемент «Фонарики» назад</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 xml:space="preserve">3. Вращение «Циркуль» + вращение на двух ногах </w:t>
      </w:r>
      <w:r w:rsidRPr="00B66CD4">
        <w:rPr>
          <w:rFonts w:ascii="Times New Roman" w:hAnsi="Times New Roman" w:cs="Times New Roman"/>
          <w:b/>
          <w:bCs/>
          <w:color w:val="000000"/>
          <w:sz w:val="20"/>
          <w:szCs w:val="20"/>
        </w:rPr>
        <w:t>либо</w:t>
      </w:r>
      <w:r w:rsidRPr="00B66CD4">
        <w:rPr>
          <w:rFonts w:ascii="Times New Roman" w:hAnsi="Times New Roman" w:cs="Times New Roman"/>
          <w:color w:val="000000"/>
          <w:sz w:val="20"/>
          <w:szCs w:val="20"/>
        </w:rPr>
        <w:t xml:space="preserve"> Вращение «Циркуль» + вращение на одной ноге в позиции «Цапелька»</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4. «Змейка» вперед + «Змейка» назад</w:t>
      </w:r>
    </w:p>
    <w:p w:rsidR="00023864" w:rsidRPr="00B66CD4" w:rsidRDefault="00023864" w:rsidP="00023864">
      <w:pPr>
        <w:widowControl w:val="0"/>
        <w:suppressAutoHyphens/>
        <w:ind w:left="60"/>
        <w:jc w:val="both"/>
        <w:rPr>
          <w:rFonts w:ascii="Times New Roman" w:hAnsi="Times New Roman" w:cs="Times New Roman"/>
          <w:color w:val="000000"/>
          <w:sz w:val="20"/>
          <w:szCs w:val="20"/>
        </w:rPr>
      </w:pPr>
      <w:r w:rsidRPr="00B66CD4">
        <w:rPr>
          <w:rFonts w:ascii="Times New Roman" w:hAnsi="Times New Roman" w:cs="Times New Roman"/>
          <w:color w:val="000000"/>
          <w:sz w:val="20"/>
          <w:szCs w:val="20"/>
        </w:rPr>
        <w:t xml:space="preserve">5. Прыжок «Козлик» + Глубокий выпад  ходом вперед </w:t>
      </w:r>
      <w:r w:rsidRPr="00B66CD4">
        <w:rPr>
          <w:rFonts w:ascii="Times New Roman" w:hAnsi="Times New Roman" w:cs="Times New Roman"/>
          <w:b/>
          <w:bCs/>
          <w:color w:val="000000"/>
          <w:sz w:val="20"/>
          <w:szCs w:val="20"/>
        </w:rPr>
        <w:t>либо</w:t>
      </w:r>
      <w:r w:rsidRPr="00B66CD4">
        <w:rPr>
          <w:rFonts w:ascii="Times New Roman" w:hAnsi="Times New Roman" w:cs="Times New Roman"/>
          <w:color w:val="000000"/>
          <w:sz w:val="20"/>
          <w:szCs w:val="20"/>
        </w:rPr>
        <w:t xml:space="preserve"> Прыжок «Козлик» + Глубокий выпад ходом вперед + Глубокий выпад  ходом назад</w:t>
      </w:r>
    </w:p>
    <w:p w:rsidR="00023864" w:rsidRPr="00B66CD4" w:rsidRDefault="00023864" w:rsidP="00023864">
      <w:pPr>
        <w:rPr>
          <w:sz w:val="20"/>
          <w:szCs w:val="20"/>
        </w:rPr>
      </w:pPr>
      <w:r w:rsidRPr="00B66CD4">
        <w:rPr>
          <w:rFonts w:ascii="Times New Roman" w:hAnsi="Times New Roman" w:cs="Times New Roman"/>
          <w:color w:val="000000"/>
          <w:sz w:val="20"/>
          <w:szCs w:val="20"/>
        </w:rPr>
        <w:t xml:space="preserve"> 6. Вальсовая тройка + Вальсовый прыжок (Перекидной)</w:t>
      </w:r>
    </w:p>
    <w:p w:rsidR="00023864" w:rsidRPr="00B66CD4" w:rsidRDefault="00023864" w:rsidP="00023864">
      <w:pPr>
        <w:rPr>
          <w:sz w:val="20"/>
          <w:szCs w:val="20"/>
        </w:rPr>
      </w:pPr>
    </w:p>
    <w:p w:rsidR="00023864" w:rsidRPr="00B66CD4" w:rsidRDefault="00023864" w:rsidP="00023864">
      <w:pPr>
        <w:rPr>
          <w:rFonts w:ascii="Times New Roman" w:hAnsi="Times New Roman" w:cs="Times New Roman"/>
          <w:b/>
          <w:bCs/>
          <w:color w:val="000000"/>
          <w:sz w:val="20"/>
          <w:szCs w:val="20"/>
        </w:rPr>
      </w:pPr>
      <w:r w:rsidRPr="00B66CD4">
        <w:rPr>
          <w:rFonts w:ascii="Times New Roman" w:hAnsi="Times New Roman" w:cs="Times New Roman"/>
          <w:b/>
          <w:bCs/>
          <w:color w:val="000000"/>
          <w:sz w:val="20"/>
          <w:szCs w:val="20"/>
        </w:rPr>
        <w:t>Одинарные и более сложные прыжки запрещены.</w:t>
      </w:r>
    </w:p>
    <w:p w:rsidR="00023864" w:rsidRPr="00B66CD4" w:rsidRDefault="00023864" w:rsidP="00023864">
      <w:pPr>
        <w:rPr>
          <w:rFonts w:ascii="Times New Roman" w:eastAsia="Times New Roman" w:hAnsi="Times New Roman" w:cs="Times New Roman"/>
          <w:color w:val="000000"/>
          <w:sz w:val="20"/>
          <w:szCs w:val="20"/>
        </w:rPr>
      </w:pPr>
      <w:r w:rsidRPr="00B66CD4">
        <w:rPr>
          <w:rFonts w:ascii="Times New Roman" w:hAnsi="Times New Roman" w:cs="Times New Roman"/>
          <w:b/>
          <w:bCs/>
          <w:color w:val="000000"/>
          <w:sz w:val="20"/>
          <w:szCs w:val="20"/>
        </w:rPr>
        <w:t>Другие элементы в программе оцениваться не будут.</w:t>
      </w:r>
      <w:r w:rsidRPr="00B66CD4">
        <w:rPr>
          <w:rFonts w:ascii="Times New Roman" w:hAnsi="Times New Roman" w:cs="Times New Roman"/>
          <w:color w:val="000000"/>
          <w:sz w:val="20"/>
          <w:szCs w:val="20"/>
        </w:rPr>
        <w:br/>
      </w:r>
    </w:p>
    <w:p w:rsidR="00023864" w:rsidRPr="00B66CD4" w:rsidRDefault="00023864" w:rsidP="00023864">
      <w:pPr>
        <w:rPr>
          <w:sz w:val="20"/>
          <w:szCs w:val="20"/>
        </w:rPr>
      </w:pPr>
      <w:r w:rsidRPr="00B66CD4">
        <w:rPr>
          <w:rFonts w:ascii="Times New Roman" w:eastAsia="Times New Roman" w:hAnsi="Times New Roman" w:cs="Times New Roman"/>
          <w:color w:val="000000"/>
          <w:sz w:val="20"/>
          <w:szCs w:val="20"/>
        </w:rPr>
        <w:t>Все элементы выполняются на три счета, если в таблице не обозначены другие требования.</w:t>
      </w:r>
    </w:p>
    <w:p w:rsidR="00023864" w:rsidRPr="00B66CD4" w:rsidRDefault="00023864" w:rsidP="00023864">
      <w:pPr>
        <w:rPr>
          <w:sz w:val="20"/>
          <w:szCs w:val="20"/>
        </w:rPr>
      </w:pPr>
    </w:p>
    <w:p w:rsidR="00023864" w:rsidRPr="00B66CD4" w:rsidRDefault="00023864" w:rsidP="00023864">
      <w:pPr>
        <w:rPr>
          <w:rFonts w:ascii="Times New Roman" w:eastAsia="Times New Roman" w:hAnsi="Times New Roman" w:cs="Times New Roman"/>
          <w:color w:val="000000"/>
          <w:sz w:val="20"/>
          <w:szCs w:val="20"/>
        </w:rPr>
      </w:pPr>
      <w:r w:rsidRPr="00B66CD4">
        <w:rPr>
          <w:rFonts w:ascii="Times New Roman" w:eastAsia="Times New Roman" w:hAnsi="Times New Roman" w:cs="Times New Roman"/>
          <w:color w:val="000000"/>
          <w:sz w:val="20"/>
          <w:szCs w:val="20"/>
        </w:rPr>
        <w:t xml:space="preserve">Компоненты программы: Интерпретация музыки/Музыкальность. </w:t>
      </w:r>
    </w:p>
    <w:p w:rsidR="00023864" w:rsidRPr="00B66CD4" w:rsidRDefault="00023864" w:rsidP="00023864">
      <w:pPr>
        <w:rPr>
          <w:sz w:val="20"/>
          <w:szCs w:val="20"/>
        </w:rPr>
      </w:pPr>
      <w:r w:rsidRPr="00B66CD4">
        <w:rPr>
          <w:rFonts w:ascii="Times New Roman" w:eastAsia="Times New Roman" w:hAnsi="Times New Roman" w:cs="Times New Roman"/>
          <w:color w:val="000000"/>
          <w:sz w:val="20"/>
          <w:szCs w:val="20"/>
        </w:rPr>
        <w:t>Фактор программы: 1,6</w:t>
      </w:r>
    </w:p>
    <w:p w:rsidR="00023864" w:rsidRPr="00B66CD4" w:rsidRDefault="00023864" w:rsidP="00023864">
      <w:pPr>
        <w:rPr>
          <w:sz w:val="20"/>
          <w:szCs w:val="20"/>
        </w:rPr>
      </w:pPr>
    </w:p>
    <w:p w:rsidR="00023864" w:rsidRPr="00B66CD4" w:rsidRDefault="00023864" w:rsidP="00023864">
      <w:pPr>
        <w:rPr>
          <w:sz w:val="20"/>
          <w:szCs w:val="20"/>
        </w:rPr>
      </w:pPr>
    </w:p>
    <w:tbl>
      <w:tblPr>
        <w:tblW w:w="0" w:type="auto"/>
        <w:tblInd w:w="55" w:type="dxa"/>
        <w:tblLayout w:type="fixed"/>
        <w:tblCellMar>
          <w:top w:w="55" w:type="dxa"/>
          <w:left w:w="55" w:type="dxa"/>
          <w:bottom w:w="55" w:type="dxa"/>
          <w:right w:w="55" w:type="dxa"/>
        </w:tblCellMar>
        <w:tblLook w:val="0000"/>
      </w:tblPr>
      <w:tblGrid>
        <w:gridCol w:w="540"/>
        <w:gridCol w:w="3060"/>
        <w:gridCol w:w="1960"/>
        <w:gridCol w:w="4666"/>
      </w:tblGrid>
      <w:tr w:rsidR="00023864" w:rsidRPr="00B66CD4" w:rsidTr="00A54525">
        <w:trPr>
          <w:trHeight w:val="360"/>
        </w:trPr>
        <w:tc>
          <w:tcPr>
            <w:tcW w:w="54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snapToGrid w:val="0"/>
              <w:jc w:val="center"/>
              <w:rPr>
                <w:b/>
                <w:bCs/>
                <w:sz w:val="20"/>
                <w:szCs w:val="20"/>
              </w:rPr>
            </w:pPr>
          </w:p>
        </w:tc>
        <w:tc>
          <w:tcPr>
            <w:tcW w:w="306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rPr>
              <w:t>Связки элементов</w:t>
            </w:r>
          </w:p>
        </w:tc>
        <w:tc>
          <w:tcPr>
            <w:tcW w:w="196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rPr>
            </w:pPr>
            <w:r w:rsidRPr="00B66CD4">
              <w:rPr>
                <w:b/>
                <w:bCs/>
                <w:sz w:val="20"/>
                <w:szCs w:val="20"/>
                <w:lang w:val="en-US"/>
              </w:rPr>
              <w:t>GOE</w:t>
            </w:r>
          </w:p>
        </w:tc>
        <w:tc>
          <w:tcPr>
            <w:tcW w:w="4666" w:type="dxa"/>
            <w:tcBorders>
              <w:top w:val="single" w:sz="1" w:space="0" w:color="000000"/>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b/>
                <w:bCs/>
                <w:sz w:val="20"/>
                <w:szCs w:val="20"/>
              </w:rPr>
              <w:t xml:space="preserve">Комментарии </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jc w:val="center"/>
              <w:rPr>
                <w:b/>
                <w:bCs/>
                <w:color w:val="3333FF"/>
                <w:sz w:val="20"/>
                <w:szCs w:val="20"/>
              </w:rPr>
            </w:pPr>
            <w:r w:rsidRPr="00B66CD4">
              <w:rPr>
                <w:sz w:val="20"/>
                <w:szCs w:val="20"/>
              </w:rPr>
              <w:t>1</w:t>
            </w: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b/>
                <w:bCs/>
                <w:color w:val="3333FF"/>
                <w:sz w:val="20"/>
                <w:szCs w:val="20"/>
              </w:rPr>
              <w:t>Скользящий шаг «Ёлочка» вперед + «Саночки» («Саночки» с выпрыгиванием»</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-3</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Падение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 xml:space="preserve">-1 до -3 </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Плохое качество шагов, поворотов, позиций</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 до -2</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Спотыкание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0</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both"/>
              <w:rPr>
                <w:sz w:val="20"/>
                <w:szCs w:val="20"/>
              </w:rPr>
            </w:pPr>
            <w:r w:rsidRPr="00B66CD4">
              <w:rPr>
                <w:sz w:val="20"/>
                <w:szCs w:val="20"/>
              </w:rPr>
              <w:t>1. Правильное отталкивание ноги в скользящем шаге «Ёлочка»</w:t>
            </w:r>
          </w:p>
          <w:p w:rsidR="00023864" w:rsidRPr="00B66CD4" w:rsidRDefault="00023864" w:rsidP="00A54525">
            <w:pPr>
              <w:pStyle w:val="a7"/>
              <w:jc w:val="both"/>
              <w:rPr>
                <w:sz w:val="20"/>
                <w:szCs w:val="20"/>
              </w:rPr>
            </w:pPr>
            <w:r w:rsidRPr="00B66CD4">
              <w:rPr>
                <w:sz w:val="20"/>
                <w:szCs w:val="20"/>
              </w:rPr>
              <w:t>2. Правильный «угол» посадки опорной ноги в скользящем шаге «Ёлочка»</w:t>
            </w:r>
          </w:p>
          <w:p w:rsidR="00023864" w:rsidRPr="00B66CD4" w:rsidRDefault="00023864" w:rsidP="00A54525">
            <w:pPr>
              <w:pStyle w:val="a7"/>
              <w:jc w:val="both"/>
              <w:rPr>
                <w:sz w:val="20"/>
                <w:szCs w:val="20"/>
              </w:rPr>
            </w:pPr>
            <w:r w:rsidRPr="00B66CD4">
              <w:rPr>
                <w:sz w:val="20"/>
                <w:szCs w:val="20"/>
              </w:rPr>
              <w:t>3. Правильная линия свободной ноги в скользящем шаге «Ёлочка»</w:t>
            </w:r>
          </w:p>
          <w:p w:rsidR="00023864" w:rsidRPr="00B66CD4" w:rsidRDefault="00023864" w:rsidP="00A54525">
            <w:pPr>
              <w:pStyle w:val="a7"/>
              <w:jc w:val="both"/>
              <w:rPr>
                <w:sz w:val="20"/>
                <w:szCs w:val="20"/>
              </w:rPr>
            </w:pPr>
            <w:r w:rsidRPr="00B66CD4">
              <w:rPr>
                <w:sz w:val="20"/>
                <w:szCs w:val="20"/>
              </w:rPr>
              <w:t>4. Правильный «угол» посадки в элементе «Саночки» - бедро паралельно ледовой поверхности</w:t>
            </w:r>
          </w:p>
          <w:p w:rsidR="00023864" w:rsidRPr="00B66CD4" w:rsidRDefault="00023864" w:rsidP="00A54525">
            <w:pPr>
              <w:pStyle w:val="a7"/>
              <w:ind w:left="60" w:right="140"/>
              <w:jc w:val="both"/>
              <w:rPr>
                <w:sz w:val="20"/>
                <w:szCs w:val="20"/>
              </w:rPr>
            </w:pPr>
            <w:r w:rsidRPr="00B66CD4">
              <w:rPr>
                <w:sz w:val="20"/>
                <w:szCs w:val="20"/>
              </w:rPr>
              <w:t>6. Необходимое расстояние между стопами в элементе «Саночки»</w:t>
            </w:r>
          </w:p>
          <w:p w:rsidR="00023864" w:rsidRPr="00B66CD4" w:rsidRDefault="00023864" w:rsidP="00A54525">
            <w:pPr>
              <w:pStyle w:val="a7"/>
              <w:jc w:val="both"/>
              <w:rPr>
                <w:sz w:val="20"/>
                <w:szCs w:val="20"/>
              </w:rPr>
            </w:pPr>
            <w:r w:rsidRPr="00B66CD4">
              <w:rPr>
                <w:sz w:val="20"/>
                <w:szCs w:val="20"/>
              </w:rPr>
              <w:t>7. Правильная осанка в обоих элементах связки</w:t>
            </w:r>
          </w:p>
          <w:p w:rsidR="00023864" w:rsidRPr="00B66CD4" w:rsidRDefault="00023864" w:rsidP="00A54525">
            <w:pPr>
              <w:pStyle w:val="a7"/>
              <w:jc w:val="both"/>
              <w:rPr>
                <w:sz w:val="20"/>
                <w:szCs w:val="20"/>
              </w:rPr>
            </w:pPr>
            <w:r w:rsidRPr="00B66CD4">
              <w:rPr>
                <w:sz w:val="20"/>
                <w:szCs w:val="20"/>
              </w:rPr>
              <w:t>8. Выполнение всех элементов не менее чем на три счета</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+1 выполнение не менее двух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r w:rsidRPr="00B66CD4">
              <w:rPr>
                <w:sz w:val="20"/>
                <w:szCs w:val="20"/>
              </w:rPr>
              <w:t>+2 выполнение не менее 4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rFonts w:eastAsia="Times New Roman"/>
                <w:color w:val="000000"/>
                <w:sz w:val="20"/>
                <w:szCs w:val="20"/>
              </w:rPr>
            </w:pPr>
            <w:r w:rsidRPr="00B66CD4">
              <w:rPr>
                <w:sz w:val="20"/>
                <w:szCs w:val="20"/>
              </w:rPr>
              <w:t>+3 выполнение 6 и более пунктов</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Default"/>
              <w:snapToGrid w:val="0"/>
              <w:rPr>
                <w:sz w:val="20"/>
                <w:szCs w:val="20"/>
              </w:rPr>
            </w:pPr>
            <w:r w:rsidRPr="00B66CD4">
              <w:rPr>
                <w:sz w:val="20"/>
                <w:szCs w:val="20"/>
              </w:rPr>
              <w:t xml:space="preserve">1. хорошие энергия и исполнение </w:t>
            </w:r>
          </w:p>
          <w:p w:rsidR="00023864" w:rsidRPr="00B66CD4" w:rsidRDefault="00023864" w:rsidP="00A54525">
            <w:pPr>
              <w:pStyle w:val="Default"/>
              <w:rPr>
                <w:sz w:val="20"/>
                <w:szCs w:val="20"/>
              </w:rPr>
            </w:pPr>
            <w:r w:rsidRPr="00B66CD4">
              <w:rPr>
                <w:sz w:val="20"/>
                <w:szCs w:val="20"/>
              </w:rPr>
              <w:t>2. хорошая скорость или ускорение во время исполнения элементов связки</w:t>
            </w:r>
          </w:p>
          <w:p w:rsidR="00023864" w:rsidRPr="00B66CD4" w:rsidRDefault="00023864" w:rsidP="00A54525">
            <w:pPr>
              <w:pStyle w:val="Default"/>
              <w:rPr>
                <w:sz w:val="20"/>
                <w:szCs w:val="20"/>
              </w:rPr>
            </w:pPr>
            <w:r w:rsidRPr="00B66CD4">
              <w:rPr>
                <w:sz w:val="20"/>
                <w:szCs w:val="20"/>
              </w:rPr>
              <w:t xml:space="preserve">3. наличие глубоких чистых ребер (включая въезды и выезды из всех поворотов) </w:t>
            </w:r>
          </w:p>
          <w:p w:rsidR="00023864" w:rsidRPr="00B66CD4" w:rsidRDefault="00023864" w:rsidP="00A54525">
            <w:pPr>
              <w:pStyle w:val="Default"/>
              <w:rPr>
                <w:sz w:val="20"/>
                <w:szCs w:val="20"/>
              </w:rPr>
            </w:pPr>
            <w:r w:rsidRPr="00B66CD4">
              <w:rPr>
                <w:sz w:val="20"/>
                <w:szCs w:val="20"/>
              </w:rPr>
              <w:t xml:space="preserve">4. хороший контроль и участие всего тела при аккуратности шагов </w:t>
            </w:r>
          </w:p>
          <w:p w:rsidR="00023864" w:rsidRPr="00B66CD4" w:rsidRDefault="00023864" w:rsidP="00A54525">
            <w:pPr>
              <w:pStyle w:val="Default"/>
              <w:rPr>
                <w:sz w:val="20"/>
                <w:szCs w:val="20"/>
              </w:rPr>
            </w:pPr>
            <w:r w:rsidRPr="00B66CD4">
              <w:rPr>
                <w:sz w:val="20"/>
                <w:szCs w:val="20"/>
              </w:rPr>
              <w:t xml:space="preserve">5. необычность и оригинальность </w:t>
            </w:r>
          </w:p>
          <w:p w:rsidR="00023864" w:rsidRPr="00B66CD4" w:rsidRDefault="00023864" w:rsidP="00A54525">
            <w:pPr>
              <w:pStyle w:val="Default"/>
              <w:rPr>
                <w:sz w:val="20"/>
                <w:szCs w:val="20"/>
              </w:rPr>
            </w:pPr>
            <w:r w:rsidRPr="00B66CD4">
              <w:rPr>
                <w:sz w:val="20"/>
                <w:szCs w:val="20"/>
              </w:rPr>
              <w:t xml:space="preserve">6. выполнение элемента без видимых усилий </w:t>
            </w:r>
          </w:p>
          <w:p w:rsidR="00023864" w:rsidRPr="00B66CD4" w:rsidRDefault="00023864" w:rsidP="00A54525">
            <w:pPr>
              <w:pStyle w:val="Default"/>
              <w:rPr>
                <w:sz w:val="20"/>
                <w:szCs w:val="20"/>
              </w:rPr>
            </w:pPr>
            <w:r w:rsidRPr="00B66CD4">
              <w:rPr>
                <w:sz w:val="20"/>
                <w:szCs w:val="20"/>
              </w:rPr>
              <w:t xml:space="preserve">7. элемент подчеркивает музыкальную структуру </w:t>
            </w:r>
          </w:p>
          <w:p w:rsidR="00023864" w:rsidRPr="00B66CD4" w:rsidRDefault="00023864" w:rsidP="00A54525">
            <w:pPr>
              <w:pStyle w:val="Default"/>
              <w:rPr>
                <w:sz w:val="20"/>
                <w:szCs w:val="20"/>
              </w:rPr>
            </w:pPr>
            <w:r w:rsidRPr="00B66CD4">
              <w:rPr>
                <w:sz w:val="20"/>
                <w:szCs w:val="20"/>
              </w:rPr>
              <w:t>8. Выполнение части связки «Саночки» с выпрыгиванием: будет защитан в случае выполнения динамично, на высоту не менее 30 см не менее трех раз</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jc w:val="center"/>
              <w:rPr>
                <w:b/>
                <w:bCs/>
                <w:color w:val="3333FF"/>
                <w:sz w:val="20"/>
                <w:szCs w:val="20"/>
              </w:rPr>
            </w:pPr>
            <w:r w:rsidRPr="00B66CD4">
              <w:rPr>
                <w:sz w:val="20"/>
                <w:szCs w:val="20"/>
              </w:rPr>
              <w:t>2</w:t>
            </w: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b/>
                <w:bCs/>
                <w:color w:val="3333FF"/>
                <w:sz w:val="20"/>
                <w:szCs w:val="20"/>
              </w:rPr>
              <w:t>«Фонарики» вперед + «Цапелька» на любой ноге + «Фонарики» назад</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-3</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Падение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 xml:space="preserve">-1 до -3 </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Плохое качество шагов, поворотов, позиций</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 до -2</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Спотыкание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0</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rPr>
                <w:sz w:val="20"/>
                <w:szCs w:val="20"/>
              </w:rPr>
            </w:pPr>
            <w:r w:rsidRPr="00B66CD4">
              <w:rPr>
                <w:sz w:val="20"/>
                <w:szCs w:val="20"/>
              </w:rPr>
              <w:t>1. Правильные «пружинные» приседания в «Фонарике» от колена</w:t>
            </w:r>
          </w:p>
          <w:p w:rsidR="00023864" w:rsidRPr="00B66CD4" w:rsidRDefault="00023864" w:rsidP="00A54525">
            <w:pPr>
              <w:pStyle w:val="a7"/>
              <w:snapToGrid w:val="0"/>
              <w:rPr>
                <w:sz w:val="20"/>
                <w:szCs w:val="20"/>
              </w:rPr>
            </w:pPr>
            <w:r w:rsidRPr="00B66CD4">
              <w:rPr>
                <w:sz w:val="20"/>
                <w:szCs w:val="20"/>
              </w:rPr>
              <w:t>2. Необходимая скорость выталкивания их «Фонарика»</w:t>
            </w:r>
          </w:p>
          <w:p w:rsidR="00023864" w:rsidRPr="00B66CD4" w:rsidRDefault="00023864" w:rsidP="00A54525">
            <w:pPr>
              <w:pStyle w:val="a7"/>
              <w:snapToGrid w:val="0"/>
              <w:rPr>
                <w:sz w:val="20"/>
                <w:szCs w:val="20"/>
              </w:rPr>
            </w:pPr>
            <w:r w:rsidRPr="00B66CD4">
              <w:rPr>
                <w:sz w:val="20"/>
                <w:szCs w:val="20"/>
              </w:rPr>
              <w:t xml:space="preserve">3. В элементе «Цапелька» свободная нога прижата к опорной ботинком, (носочком вниз) в области колена. </w:t>
            </w:r>
          </w:p>
          <w:p w:rsidR="00023864" w:rsidRPr="00B66CD4" w:rsidRDefault="00023864" w:rsidP="00A54525">
            <w:pPr>
              <w:rPr>
                <w:rFonts w:ascii="Times New Roman" w:hAnsi="Times New Roman" w:cs="Times New Roman"/>
                <w:sz w:val="20"/>
                <w:szCs w:val="20"/>
              </w:rPr>
            </w:pPr>
            <w:r w:rsidRPr="00B66CD4">
              <w:rPr>
                <w:rFonts w:ascii="Times New Roman" w:hAnsi="Times New Roman" w:cs="Times New Roman"/>
                <w:sz w:val="20"/>
                <w:szCs w:val="20"/>
              </w:rPr>
              <w:t>4. В элементе «Цапелька» опорная нога прямая</w:t>
            </w:r>
          </w:p>
          <w:p w:rsidR="00023864" w:rsidRPr="00B66CD4" w:rsidRDefault="00023864" w:rsidP="00A54525">
            <w:pPr>
              <w:rPr>
                <w:sz w:val="20"/>
                <w:szCs w:val="20"/>
              </w:rPr>
            </w:pPr>
            <w:r w:rsidRPr="00B66CD4">
              <w:rPr>
                <w:rFonts w:ascii="Times New Roman" w:hAnsi="Times New Roman" w:cs="Times New Roman"/>
                <w:sz w:val="20"/>
                <w:szCs w:val="20"/>
              </w:rPr>
              <w:t>5. В элементе «Цапелька» удержание равновесия верхней части туловища.</w:t>
            </w:r>
          </w:p>
          <w:p w:rsidR="00023864" w:rsidRPr="00B66CD4" w:rsidRDefault="00023864" w:rsidP="00A54525">
            <w:pPr>
              <w:jc w:val="both"/>
              <w:rPr>
                <w:sz w:val="20"/>
                <w:szCs w:val="20"/>
              </w:rPr>
            </w:pPr>
            <w:r w:rsidRPr="00B66CD4">
              <w:rPr>
                <w:sz w:val="20"/>
                <w:szCs w:val="20"/>
              </w:rPr>
              <w:t>6. Правильная осанка в обоих элементах связки</w:t>
            </w:r>
          </w:p>
          <w:p w:rsidR="00023864" w:rsidRPr="00B66CD4" w:rsidRDefault="00023864" w:rsidP="00A54525">
            <w:pPr>
              <w:pStyle w:val="a7"/>
              <w:snapToGrid w:val="0"/>
              <w:jc w:val="both"/>
              <w:rPr>
                <w:sz w:val="20"/>
                <w:szCs w:val="20"/>
              </w:rPr>
            </w:pPr>
            <w:r w:rsidRPr="00B66CD4">
              <w:rPr>
                <w:sz w:val="20"/>
                <w:szCs w:val="20"/>
              </w:rPr>
              <w:t xml:space="preserve">7. Выполнение всех элементов не менее чем на три </w:t>
            </w:r>
            <w:r w:rsidRPr="00B66CD4">
              <w:rPr>
                <w:sz w:val="20"/>
                <w:szCs w:val="20"/>
              </w:rPr>
              <w:lastRenderedPageBreak/>
              <w:t>счета</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+1 выполнение не менее двух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r w:rsidRPr="00B66CD4">
              <w:rPr>
                <w:sz w:val="20"/>
                <w:szCs w:val="20"/>
              </w:rPr>
              <w:t>+2 выполнение не менее 4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rFonts w:eastAsia="Times New Roman"/>
                <w:color w:val="000000"/>
                <w:sz w:val="20"/>
                <w:szCs w:val="20"/>
              </w:rPr>
            </w:pPr>
            <w:r w:rsidRPr="00B66CD4">
              <w:rPr>
                <w:sz w:val="20"/>
                <w:szCs w:val="20"/>
              </w:rPr>
              <w:t>+3 выполнение 6 и более пунктов</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Default"/>
              <w:snapToGrid w:val="0"/>
              <w:rPr>
                <w:sz w:val="20"/>
                <w:szCs w:val="20"/>
              </w:rPr>
            </w:pPr>
            <w:r w:rsidRPr="00B66CD4">
              <w:rPr>
                <w:sz w:val="20"/>
                <w:szCs w:val="20"/>
              </w:rPr>
              <w:t xml:space="preserve">1. хорошие энергия и исполнение </w:t>
            </w:r>
          </w:p>
          <w:p w:rsidR="00023864" w:rsidRPr="00B66CD4" w:rsidRDefault="00023864" w:rsidP="00A54525">
            <w:pPr>
              <w:pStyle w:val="Default"/>
              <w:rPr>
                <w:sz w:val="20"/>
                <w:szCs w:val="20"/>
              </w:rPr>
            </w:pPr>
            <w:r w:rsidRPr="00B66CD4">
              <w:rPr>
                <w:sz w:val="20"/>
                <w:szCs w:val="20"/>
              </w:rPr>
              <w:t>2. хорошая скорость или ускорение во время исполнения элементов связки</w:t>
            </w:r>
          </w:p>
          <w:p w:rsidR="00023864" w:rsidRPr="00B66CD4" w:rsidRDefault="00023864" w:rsidP="00A54525">
            <w:pPr>
              <w:pStyle w:val="Default"/>
              <w:rPr>
                <w:sz w:val="20"/>
                <w:szCs w:val="20"/>
              </w:rPr>
            </w:pPr>
            <w:r w:rsidRPr="00B66CD4">
              <w:rPr>
                <w:sz w:val="20"/>
                <w:szCs w:val="20"/>
              </w:rPr>
              <w:t xml:space="preserve">3. наличие глубоких чистых ребер (включая въезды и выезды из всех поворотов) </w:t>
            </w:r>
          </w:p>
          <w:p w:rsidR="00023864" w:rsidRPr="00B66CD4" w:rsidRDefault="00023864" w:rsidP="00A54525">
            <w:pPr>
              <w:pStyle w:val="Default"/>
              <w:rPr>
                <w:sz w:val="20"/>
                <w:szCs w:val="20"/>
              </w:rPr>
            </w:pPr>
            <w:r w:rsidRPr="00B66CD4">
              <w:rPr>
                <w:sz w:val="20"/>
                <w:szCs w:val="20"/>
              </w:rPr>
              <w:t xml:space="preserve">4. хороший контроль и участие всего тела при аккуратности шагов </w:t>
            </w:r>
          </w:p>
          <w:p w:rsidR="00023864" w:rsidRPr="00B66CD4" w:rsidRDefault="00023864" w:rsidP="00A54525">
            <w:pPr>
              <w:pStyle w:val="Default"/>
              <w:rPr>
                <w:sz w:val="20"/>
                <w:szCs w:val="20"/>
              </w:rPr>
            </w:pPr>
            <w:r w:rsidRPr="00B66CD4">
              <w:rPr>
                <w:sz w:val="20"/>
                <w:szCs w:val="20"/>
              </w:rPr>
              <w:t xml:space="preserve">5. необычность и оригинальность </w:t>
            </w:r>
          </w:p>
          <w:p w:rsidR="00023864" w:rsidRPr="00B66CD4" w:rsidRDefault="00023864" w:rsidP="00A54525">
            <w:pPr>
              <w:pStyle w:val="Default"/>
              <w:rPr>
                <w:sz w:val="20"/>
                <w:szCs w:val="20"/>
              </w:rPr>
            </w:pPr>
            <w:r w:rsidRPr="00B66CD4">
              <w:rPr>
                <w:sz w:val="20"/>
                <w:szCs w:val="20"/>
              </w:rPr>
              <w:t xml:space="preserve">6. выполнение элемента без видимых усилий </w:t>
            </w:r>
          </w:p>
          <w:p w:rsidR="00023864" w:rsidRPr="00B66CD4" w:rsidRDefault="00023864" w:rsidP="00A54525">
            <w:pPr>
              <w:pStyle w:val="Default"/>
              <w:rPr>
                <w:sz w:val="20"/>
                <w:szCs w:val="20"/>
              </w:rPr>
            </w:pPr>
            <w:r w:rsidRPr="00B66CD4">
              <w:rPr>
                <w:sz w:val="20"/>
                <w:szCs w:val="20"/>
              </w:rPr>
              <w:t>7. элемент подчеркивает музыкальную структуру</w:t>
            </w:r>
          </w:p>
          <w:p w:rsidR="00023864" w:rsidRPr="00B66CD4" w:rsidRDefault="00023864" w:rsidP="00A54525">
            <w:pPr>
              <w:pStyle w:val="Default"/>
              <w:rPr>
                <w:sz w:val="20"/>
                <w:szCs w:val="20"/>
              </w:rPr>
            </w:pPr>
            <w:r w:rsidRPr="00B66CD4">
              <w:rPr>
                <w:sz w:val="20"/>
                <w:szCs w:val="20"/>
              </w:rPr>
              <w:t>8. выполнение элемента «Цапелька» ходом назад в правильной позиции не менее чем на три счета</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jc w:val="center"/>
              <w:rPr>
                <w:b/>
                <w:bCs/>
                <w:color w:val="3333FF"/>
                <w:sz w:val="20"/>
                <w:szCs w:val="20"/>
              </w:rPr>
            </w:pPr>
            <w:r w:rsidRPr="00B66CD4">
              <w:rPr>
                <w:sz w:val="20"/>
                <w:szCs w:val="20"/>
              </w:rPr>
              <w:t>3</w:t>
            </w: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b/>
                <w:bCs/>
                <w:color w:val="3333FF"/>
                <w:sz w:val="20"/>
                <w:szCs w:val="20"/>
              </w:rPr>
              <w:t xml:space="preserve">Вращение «Циркуль» + вращение на двух ногах  </w:t>
            </w:r>
            <w:r w:rsidRPr="00B66CD4">
              <w:rPr>
                <w:b/>
                <w:bCs/>
                <w:color w:val="000000"/>
                <w:sz w:val="20"/>
                <w:szCs w:val="20"/>
              </w:rPr>
              <w:t>Базовый уровень</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-3</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Падение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b/>
                <w:bCs/>
                <w:color w:val="3333FF"/>
                <w:sz w:val="20"/>
                <w:szCs w:val="20"/>
              </w:rPr>
              <w:t xml:space="preserve">Вращение «Циркуль» + вращение на одной ноге в позиции «Цапелька»  </w:t>
            </w:r>
            <w:r w:rsidRPr="00B66CD4">
              <w:rPr>
                <w:b/>
                <w:bCs/>
                <w:color w:val="000000"/>
                <w:sz w:val="20"/>
                <w:szCs w:val="20"/>
              </w:rPr>
              <w:t>Первый уровень</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-2</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rPr>
                <w:sz w:val="20"/>
                <w:szCs w:val="20"/>
              </w:rPr>
            </w:pPr>
            <w:r w:rsidRPr="00B66CD4">
              <w:rPr>
                <w:sz w:val="20"/>
                <w:szCs w:val="20"/>
              </w:rPr>
              <w:t>Касание льда двумя руками</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sz w:val="20"/>
                <w:szCs w:val="20"/>
              </w:rPr>
              <w:t>Необходимо выполнить не менее трех оборотов во всех позициях</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-1 до -3</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rPr>
                <w:sz w:val="20"/>
                <w:szCs w:val="20"/>
              </w:rPr>
            </w:pPr>
            <w:r w:rsidRPr="00B66CD4">
              <w:rPr>
                <w:sz w:val="20"/>
                <w:szCs w:val="20"/>
              </w:rPr>
              <w:t>1. Плохая/неловкая, неэстетичная позиция</w:t>
            </w:r>
          </w:p>
          <w:p w:rsidR="00023864" w:rsidRPr="00B66CD4" w:rsidRDefault="00023864" w:rsidP="00A54525">
            <w:pPr>
              <w:pStyle w:val="a7"/>
              <w:snapToGrid w:val="0"/>
              <w:rPr>
                <w:sz w:val="20"/>
                <w:szCs w:val="20"/>
              </w:rPr>
            </w:pPr>
            <w:r w:rsidRPr="00B66CD4">
              <w:rPr>
                <w:sz w:val="20"/>
                <w:szCs w:val="20"/>
              </w:rPr>
              <w:t>2. Смещение во время вращения</w:t>
            </w:r>
          </w:p>
          <w:p w:rsidR="00023864" w:rsidRPr="00B66CD4" w:rsidRDefault="00023864" w:rsidP="00A54525">
            <w:pPr>
              <w:pStyle w:val="a7"/>
              <w:snapToGrid w:val="0"/>
              <w:rPr>
                <w:sz w:val="20"/>
                <w:szCs w:val="20"/>
              </w:rPr>
            </w:pPr>
            <w:r w:rsidRPr="00B66CD4">
              <w:rPr>
                <w:sz w:val="20"/>
                <w:szCs w:val="20"/>
              </w:rPr>
              <w:t>3. Медленно или снижение скорости</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 xml:space="preserve">-1 до -2 </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rPr>
                <w:sz w:val="20"/>
                <w:szCs w:val="20"/>
              </w:rPr>
            </w:pPr>
            <w:r w:rsidRPr="00B66CD4">
              <w:rPr>
                <w:sz w:val="20"/>
                <w:szCs w:val="20"/>
              </w:rPr>
              <w:t>1. Касание льда свободной ногой/одной рукой</w:t>
            </w:r>
          </w:p>
          <w:p w:rsidR="00023864" w:rsidRPr="00B66CD4" w:rsidRDefault="00023864" w:rsidP="00A54525">
            <w:pPr>
              <w:pStyle w:val="a7"/>
              <w:snapToGrid w:val="0"/>
              <w:rPr>
                <w:sz w:val="20"/>
                <w:szCs w:val="20"/>
              </w:rPr>
            </w:pPr>
            <w:r w:rsidRPr="00B66CD4">
              <w:rPr>
                <w:sz w:val="20"/>
                <w:szCs w:val="20"/>
              </w:rPr>
              <w:t>2. Меньше требуемого числа оборотов</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0</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jc w:val="both"/>
              <w:rPr>
                <w:rFonts w:ascii="Times New Roman" w:hAnsi="Times New Roman" w:cs="Times New Roman"/>
                <w:sz w:val="20"/>
                <w:szCs w:val="20"/>
              </w:rPr>
            </w:pPr>
            <w:r w:rsidRPr="00B66CD4">
              <w:rPr>
                <w:rFonts w:ascii="Times New Roman" w:hAnsi="Times New Roman" w:cs="Times New Roman"/>
                <w:sz w:val="20"/>
                <w:szCs w:val="20"/>
              </w:rPr>
              <w:t>1. Необходимое минимальное число оборотов.</w:t>
            </w:r>
          </w:p>
          <w:p w:rsidR="00023864" w:rsidRPr="00B66CD4" w:rsidRDefault="00023864" w:rsidP="00A54525">
            <w:pPr>
              <w:jc w:val="both"/>
              <w:rPr>
                <w:rFonts w:ascii="Times New Roman" w:hAnsi="Times New Roman" w:cs="Times New Roman"/>
                <w:sz w:val="20"/>
                <w:szCs w:val="20"/>
              </w:rPr>
            </w:pPr>
            <w:r w:rsidRPr="00B66CD4">
              <w:rPr>
                <w:rFonts w:ascii="Times New Roman" w:hAnsi="Times New Roman" w:cs="Times New Roman"/>
                <w:sz w:val="20"/>
                <w:szCs w:val="20"/>
              </w:rPr>
              <w:t>2. Удержание зубца на одном месте в элементе «Циркуль»</w:t>
            </w:r>
          </w:p>
          <w:p w:rsidR="00023864" w:rsidRPr="00B66CD4" w:rsidRDefault="00023864" w:rsidP="00A54525">
            <w:pPr>
              <w:snapToGrid w:val="0"/>
              <w:jc w:val="both"/>
              <w:rPr>
                <w:rFonts w:ascii="Times New Roman" w:hAnsi="Times New Roman" w:cs="Times New Roman"/>
                <w:sz w:val="20"/>
                <w:szCs w:val="20"/>
              </w:rPr>
            </w:pPr>
            <w:r w:rsidRPr="00B66CD4">
              <w:rPr>
                <w:rFonts w:ascii="Times New Roman" w:hAnsi="Times New Roman" w:cs="Times New Roman"/>
                <w:sz w:val="20"/>
                <w:szCs w:val="20"/>
              </w:rPr>
              <w:t>3. Правильная осанка в обоих элементах.</w:t>
            </w:r>
          </w:p>
          <w:p w:rsidR="00023864" w:rsidRPr="00B66CD4" w:rsidRDefault="00023864" w:rsidP="00A54525">
            <w:pPr>
              <w:snapToGrid w:val="0"/>
              <w:jc w:val="both"/>
              <w:rPr>
                <w:rFonts w:ascii="Times New Roman" w:hAnsi="Times New Roman" w:cs="Times New Roman"/>
                <w:sz w:val="20"/>
                <w:szCs w:val="20"/>
              </w:rPr>
            </w:pPr>
            <w:r w:rsidRPr="00B66CD4">
              <w:rPr>
                <w:rFonts w:ascii="Times New Roman" w:hAnsi="Times New Roman" w:cs="Times New Roman"/>
                <w:sz w:val="20"/>
                <w:szCs w:val="20"/>
              </w:rPr>
              <w:t>4. Правильное положение туловища, головы и группировка во   время вращения.</w:t>
            </w:r>
          </w:p>
          <w:p w:rsidR="00023864" w:rsidRPr="00B66CD4" w:rsidRDefault="00023864" w:rsidP="00A54525">
            <w:pPr>
              <w:snapToGrid w:val="0"/>
              <w:jc w:val="both"/>
              <w:rPr>
                <w:sz w:val="20"/>
                <w:szCs w:val="20"/>
              </w:rPr>
            </w:pPr>
            <w:r w:rsidRPr="00B66CD4">
              <w:rPr>
                <w:rFonts w:ascii="Times New Roman" w:hAnsi="Times New Roman" w:cs="Times New Roman"/>
                <w:sz w:val="20"/>
                <w:szCs w:val="20"/>
              </w:rPr>
              <w:t>5. Правильный выезд из вращения (длина и позиция)</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+1 выполнение не менее двух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r w:rsidRPr="00B66CD4">
              <w:rPr>
                <w:sz w:val="20"/>
                <w:szCs w:val="20"/>
              </w:rPr>
              <w:t>+2 выполнение не менее 4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r w:rsidRPr="00B66CD4">
              <w:rPr>
                <w:sz w:val="20"/>
                <w:szCs w:val="20"/>
              </w:rPr>
              <w:t>+3 выполнение 6 и более пунктов</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jc w:val="both"/>
              <w:rPr>
                <w:sz w:val="20"/>
                <w:szCs w:val="20"/>
              </w:rPr>
            </w:pPr>
            <w:r w:rsidRPr="00B66CD4">
              <w:rPr>
                <w:sz w:val="20"/>
                <w:szCs w:val="20"/>
              </w:rPr>
              <w:t xml:space="preserve">1. </w:t>
            </w:r>
            <w:r w:rsidRPr="00B66CD4">
              <w:rPr>
                <w:rFonts w:ascii="font195" w:eastAsia="font195" w:hAnsi="font195" w:cs="font195"/>
                <w:color w:val="000000"/>
                <w:sz w:val="20"/>
                <w:szCs w:val="20"/>
              </w:rPr>
              <w:t xml:space="preserve">хорошая скорость или ускорение во время вращения </w:t>
            </w:r>
          </w:p>
          <w:p w:rsidR="00023864" w:rsidRPr="00B66CD4" w:rsidRDefault="00023864" w:rsidP="00A54525">
            <w:pPr>
              <w:pStyle w:val="a7"/>
              <w:snapToGrid w:val="0"/>
              <w:jc w:val="both"/>
              <w:rPr>
                <w:sz w:val="20"/>
                <w:szCs w:val="20"/>
              </w:rPr>
            </w:pPr>
            <w:r w:rsidRPr="00B66CD4">
              <w:rPr>
                <w:sz w:val="20"/>
                <w:szCs w:val="20"/>
              </w:rPr>
              <w:t xml:space="preserve">2. </w:t>
            </w:r>
            <w:r w:rsidRPr="00B66CD4">
              <w:rPr>
                <w:rFonts w:eastAsia="Times New Roman"/>
                <w:color w:val="000000"/>
                <w:sz w:val="20"/>
                <w:szCs w:val="20"/>
              </w:rPr>
              <w:t xml:space="preserve">способность быстро установить центровку вращения </w:t>
            </w:r>
          </w:p>
          <w:p w:rsidR="00023864" w:rsidRPr="00B66CD4" w:rsidRDefault="00023864" w:rsidP="00A54525">
            <w:pPr>
              <w:pStyle w:val="a7"/>
              <w:snapToGrid w:val="0"/>
              <w:jc w:val="both"/>
              <w:rPr>
                <w:sz w:val="20"/>
                <w:szCs w:val="20"/>
              </w:rPr>
            </w:pPr>
            <w:r w:rsidRPr="00B66CD4">
              <w:rPr>
                <w:sz w:val="20"/>
                <w:szCs w:val="20"/>
              </w:rPr>
              <w:t xml:space="preserve">3. </w:t>
            </w:r>
            <w:r w:rsidRPr="00B66CD4">
              <w:rPr>
                <w:rFonts w:eastAsia="Times New Roman"/>
                <w:color w:val="000000"/>
                <w:sz w:val="20"/>
                <w:szCs w:val="20"/>
              </w:rPr>
              <w:t xml:space="preserve">сбалансированность вращения во всех позициях </w:t>
            </w:r>
          </w:p>
          <w:p w:rsidR="00023864" w:rsidRPr="00B66CD4" w:rsidRDefault="00023864" w:rsidP="00A54525">
            <w:pPr>
              <w:pStyle w:val="a7"/>
              <w:snapToGrid w:val="0"/>
              <w:jc w:val="both"/>
              <w:rPr>
                <w:sz w:val="20"/>
                <w:szCs w:val="20"/>
              </w:rPr>
            </w:pPr>
            <w:r w:rsidRPr="00B66CD4">
              <w:rPr>
                <w:sz w:val="20"/>
                <w:szCs w:val="20"/>
              </w:rPr>
              <w:t>4. явно большее, чем необходимое, число оборотов</w:t>
            </w:r>
          </w:p>
          <w:p w:rsidR="00023864" w:rsidRPr="00B66CD4" w:rsidRDefault="00023864" w:rsidP="00A54525">
            <w:pPr>
              <w:pStyle w:val="a7"/>
              <w:snapToGrid w:val="0"/>
              <w:jc w:val="both"/>
              <w:rPr>
                <w:sz w:val="20"/>
                <w:szCs w:val="20"/>
              </w:rPr>
            </w:pPr>
            <w:r w:rsidRPr="00B66CD4">
              <w:rPr>
                <w:sz w:val="20"/>
                <w:szCs w:val="20"/>
              </w:rPr>
              <w:t>5. необычность и оригинальность</w:t>
            </w:r>
          </w:p>
          <w:p w:rsidR="00023864" w:rsidRPr="00B66CD4" w:rsidRDefault="00023864" w:rsidP="00A54525">
            <w:pPr>
              <w:pStyle w:val="a7"/>
              <w:snapToGrid w:val="0"/>
              <w:jc w:val="both"/>
              <w:rPr>
                <w:sz w:val="20"/>
                <w:szCs w:val="20"/>
              </w:rPr>
            </w:pPr>
            <w:r w:rsidRPr="00B66CD4">
              <w:rPr>
                <w:sz w:val="20"/>
                <w:szCs w:val="20"/>
              </w:rPr>
              <w:t>6. хороший контроль во всех фазах вращения</w:t>
            </w:r>
          </w:p>
          <w:p w:rsidR="00023864" w:rsidRPr="00B66CD4" w:rsidRDefault="00023864" w:rsidP="00A54525">
            <w:pPr>
              <w:pStyle w:val="a7"/>
              <w:snapToGrid w:val="0"/>
              <w:jc w:val="both"/>
              <w:rPr>
                <w:sz w:val="20"/>
                <w:szCs w:val="20"/>
              </w:rPr>
            </w:pPr>
            <w:r w:rsidRPr="00B66CD4">
              <w:rPr>
                <w:sz w:val="20"/>
                <w:szCs w:val="20"/>
              </w:rPr>
              <w:t>7. соответствие элемента музыкальной структуре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jc w:val="center"/>
              <w:rPr>
                <w:b/>
                <w:bCs/>
                <w:color w:val="3333FF"/>
                <w:sz w:val="20"/>
                <w:szCs w:val="20"/>
              </w:rPr>
            </w:pPr>
            <w:r w:rsidRPr="00B66CD4">
              <w:rPr>
                <w:sz w:val="20"/>
                <w:szCs w:val="20"/>
              </w:rPr>
              <w:t>4</w:t>
            </w: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b/>
                <w:bCs/>
                <w:color w:val="3333FF"/>
                <w:sz w:val="20"/>
                <w:szCs w:val="20"/>
              </w:rPr>
              <w:t>«Змейка» на двух ногах вперед  + «Змейка» на двух ногах назад</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-3</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Падение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 xml:space="preserve">-1 до -3 </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Плохое качество шагов, поворотов, позиций</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 до -2</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Спотыкание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0</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jc w:val="both"/>
              <w:rPr>
                <w:rFonts w:ascii="Times New Roman" w:hAnsi="Times New Roman" w:cs="Times New Roman"/>
                <w:sz w:val="20"/>
                <w:szCs w:val="20"/>
              </w:rPr>
            </w:pPr>
            <w:r w:rsidRPr="00B66CD4">
              <w:rPr>
                <w:rFonts w:ascii="Times New Roman" w:hAnsi="Times New Roman" w:cs="Times New Roman"/>
                <w:sz w:val="20"/>
                <w:szCs w:val="20"/>
              </w:rPr>
              <w:t>1.В элементе «Змейка» перенос Центра Тяжести с ноги на ногу в сидячем положении.</w:t>
            </w:r>
          </w:p>
          <w:p w:rsidR="00023864" w:rsidRPr="00B66CD4" w:rsidRDefault="00023864" w:rsidP="00A54525">
            <w:pPr>
              <w:jc w:val="both"/>
              <w:rPr>
                <w:rFonts w:ascii="Times New Roman" w:hAnsi="Times New Roman" w:cs="Times New Roman"/>
                <w:sz w:val="20"/>
                <w:szCs w:val="20"/>
              </w:rPr>
            </w:pPr>
            <w:r w:rsidRPr="00B66CD4">
              <w:rPr>
                <w:rFonts w:ascii="Times New Roman" w:hAnsi="Times New Roman" w:cs="Times New Roman"/>
                <w:sz w:val="20"/>
                <w:szCs w:val="20"/>
              </w:rPr>
              <w:t>2. Длина и ширина дуг.  Геометрия дуг.</w:t>
            </w:r>
          </w:p>
          <w:p w:rsidR="00023864" w:rsidRPr="00B66CD4" w:rsidRDefault="00023864" w:rsidP="00A54525">
            <w:pPr>
              <w:snapToGrid w:val="0"/>
              <w:jc w:val="both"/>
              <w:rPr>
                <w:sz w:val="20"/>
                <w:szCs w:val="20"/>
              </w:rPr>
            </w:pPr>
            <w:r w:rsidRPr="00B66CD4">
              <w:rPr>
                <w:rFonts w:ascii="Times New Roman" w:hAnsi="Times New Roman" w:cs="Times New Roman"/>
                <w:sz w:val="20"/>
                <w:szCs w:val="20"/>
              </w:rPr>
              <w:lastRenderedPageBreak/>
              <w:t>3. Правильная осанка.</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+1 выполнение не менее двух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r w:rsidRPr="00B66CD4">
              <w:rPr>
                <w:sz w:val="20"/>
                <w:szCs w:val="20"/>
              </w:rPr>
              <w:t>+2 выполнение не менее 4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rFonts w:eastAsia="Times New Roman"/>
                <w:color w:val="000000"/>
                <w:sz w:val="20"/>
                <w:szCs w:val="20"/>
              </w:rPr>
            </w:pPr>
            <w:r w:rsidRPr="00B66CD4">
              <w:rPr>
                <w:sz w:val="20"/>
                <w:szCs w:val="20"/>
              </w:rPr>
              <w:t>+3 выполнение 6 и более пунктов</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Default"/>
              <w:snapToGrid w:val="0"/>
              <w:rPr>
                <w:sz w:val="20"/>
                <w:szCs w:val="20"/>
              </w:rPr>
            </w:pPr>
            <w:r w:rsidRPr="00B66CD4">
              <w:rPr>
                <w:sz w:val="20"/>
                <w:szCs w:val="20"/>
              </w:rPr>
              <w:t xml:space="preserve">1. хорошие энергия и исполнение </w:t>
            </w:r>
          </w:p>
          <w:p w:rsidR="00023864" w:rsidRPr="00B66CD4" w:rsidRDefault="00023864" w:rsidP="00A54525">
            <w:pPr>
              <w:pStyle w:val="Default"/>
              <w:rPr>
                <w:sz w:val="20"/>
                <w:szCs w:val="20"/>
              </w:rPr>
            </w:pPr>
            <w:r w:rsidRPr="00B66CD4">
              <w:rPr>
                <w:sz w:val="20"/>
                <w:szCs w:val="20"/>
              </w:rPr>
              <w:t>2. хорошая скорость или ускорение во время исполнения элементов связки</w:t>
            </w:r>
          </w:p>
          <w:p w:rsidR="00023864" w:rsidRPr="00B66CD4" w:rsidRDefault="00023864" w:rsidP="00A54525">
            <w:pPr>
              <w:pStyle w:val="Default"/>
              <w:rPr>
                <w:sz w:val="20"/>
                <w:szCs w:val="20"/>
              </w:rPr>
            </w:pPr>
            <w:r w:rsidRPr="00B66CD4">
              <w:rPr>
                <w:sz w:val="20"/>
                <w:szCs w:val="20"/>
              </w:rPr>
              <w:t xml:space="preserve">3. наличие глубоких чистых ребер (включая въезды и выезды из всех поворотов) </w:t>
            </w:r>
          </w:p>
          <w:p w:rsidR="00023864" w:rsidRPr="00B66CD4" w:rsidRDefault="00023864" w:rsidP="00A54525">
            <w:pPr>
              <w:pStyle w:val="Default"/>
              <w:rPr>
                <w:sz w:val="20"/>
                <w:szCs w:val="20"/>
              </w:rPr>
            </w:pPr>
            <w:r w:rsidRPr="00B66CD4">
              <w:rPr>
                <w:sz w:val="20"/>
                <w:szCs w:val="20"/>
              </w:rPr>
              <w:t xml:space="preserve">4. хороший контроль и участие всего тела при аккуратности шагов </w:t>
            </w:r>
          </w:p>
          <w:p w:rsidR="00023864" w:rsidRPr="00B66CD4" w:rsidRDefault="00023864" w:rsidP="00A54525">
            <w:pPr>
              <w:pStyle w:val="Default"/>
              <w:rPr>
                <w:sz w:val="20"/>
                <w:szCs w:val="20"/>
              </w:rPr>
            </w:pPr>
            <w:r w:rsidRPr="00B66CD4">
              <w:rPr>
                <w:sz w:val="20"/>
                <w:szCs w:val="20"/>
              </w:rPr>
              <w:t xml:space="preserve">5. необычность и оригинальность </w:t>
            </w:r>
          </w:p>
          <w:p w:rsidR="00023864" w:rsidRPr="00B66CD4" w:rsidRDefault="00023864" w:rsidP="00A54525">
            <w:pPr>
              <w:pStyle w:val="Default"/>
              <w:rPr>
                <w:sz w:val="20"/>
                <w:szCs w:val="20"/>
              </w:rPr>
            </w:pPr>
            <w:r w:rsidRPr="00B66CD4">
              <w:rPr>
                <w:sz w:val="20"/>
                <w:szCs w:val="20"/>
              </w:rPr>
              <w:t xml:space="preserve">6. выполнение элемента без видимых усилий </w:t>
            </w:r>
          </w:p>
          <w:p w:rsidR="00023864" w:rsidRPr="00B66CD4" w:rsidRDefault="00023864" w:rsidP="00A54525">
            <w:pPr>
              <w:pStyle w:val="Default"/>
              <w:rPr>
                <w:sz w:val="20"/>
                <w:szCs w:val="20"/>
              </w:rPr>
            </w:pPr>
            <w:r w:rsidRPr="00B66CD4">
              <w:rPr>
                <w:sz w:val="20"/>
                <w:szCs w:val="20"/>
              </w:rPr>
              <w:t xml:space="preserve">7. элемент подчеркивает музыкальную структуру </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jc w:val="center"/>
              <w:rPr>
                <w:b/>
                <w:bCs/>
                <w:color w:val="3333FF"/>
                <w:sz w:val="20"/>
                <w:szCs w:val="20"/>
              </w:rPr>
            </w:pPr>
            <w:r w:rsidRPr="00B66CD4">
              <w:rPr>
                <w:sz w:val="20"/>
                <w:szCs w:val="20"/>
              </w:rPr>
              <w:t>5</w:t>
            </w: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rPr>
                <w:b/>
                <w:bCs/>
                <w:color w:val="000000"/>
                <w:sz w:val="20"/>
                <w:szCs w:val="20"/>
              </w:rPr>
            </w:pPr>
            <w:r w:rsidRPr="00B66CD4">
              <w:rPr>
                <w:b/>
                <w:bCs/>
                <w:color w:val="3333FF"/>
                <w:sz w:val="20"/>
                <w:szCs w:val="20"/>
              </w:rPr>
              <w:t xml:space="preserve">«Козлик» + глубокий выпад  вперед </w:t>
            </w:r>
          </w:p>
          <w:p w:rsidR="00023864" w:rsidRPr="00B66CD4" w:rsidRDefault="00023864" w:rsidP="00A54525">
            <w:pPr>
              <w:pStyle w:val="a7"/>
              <w:rPr>
                <w:sz w:val="20"/>
                <w:szCs w:val="20"/>
              </w:rPr>
            </w:pPr>
            <w:r w:rsidRPr="00B66CD4">
              <w:rPr>
                <w:b/>
                <w:bCs/>
                <w:color w:val="000000"/>
                <w:sz w:val="20"/>
                <w:szCs w:val="20"/>
              </w:rPr>
              <w:t>Базовый уровень</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-3</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Падение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rPr>
                <w:b/>
                <w:bCs/>
                <w:color w:val="000000"/>
                <w:sz w:val="20"/>
                <w:szCs w:val="20"/>
              </w:rPr>
            </w:pPr>
            <w:r w:rsidRPr="00B66CD4">
              <w:rPr>
                <w:b/>
                <w:bCs/>
                <w:color w:val="3333FF"/>
                <w:sz w:val="20"/>
                <w:szCs w:val="20"/>
              </w:rPr>
              <w:t>«Козлик» + глубокий выпад вперед + глубокий выпад назад</w:t>
            </w:r>
          </w:p>
          <w:p w:rsidR="00023864" w:rsidRPr="00B66CD4" w:rsidRDefault="00023864" w:rsidP="00A54525">
            <w:pPr>
              <w:pStyle w:val="a7"/>
              <w:rPr>
                <w:sz w:val="20"/>
                <w:szCs w:val="20"/>
              </w:rPr>
            </w:pPr>
            <w:r w:rsidRPr="00B66CD4">
              <w:rPr>
                <w:b/>
                <w:bCs/>
                <w:color w:val="000000"/>
                <w:sz w:val="20"/>
                <w:szCs w:val="20"/>
              </w:rPr>
              <w:t>Первый уровень</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 xml:space="preserve">-1 до -3 </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Плохое качество шагов, поворотов, позиций</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 до -2</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rPr>
                <w:sz w:val="20"/>
                <w:szCs w:val="20"/>
              </w:rPr>
            </w:pPr>
            <w:r w:rsidRPr="00B66CD4">
              <w:rPr>
                <w:sz w:val="20"/>
                <w:szCs w:val="20"/>
              </w:rPr>
              <w:t>Спотыкание</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0</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rPr>
                <w:rFonts w:ascii="Times New Roman" w:hAnsi="Times New Roman" w:cs="Times New Roman"/>
                <w:sz w:val="20"/>
                <w:szCs w:val="20"/>
              </w:rPr>
            </w:pPr>
            <w:r w:rsidRPr="00B66CD4">
              <w:rPr>
                <w:rFonts w:ascii="Times New Roman" w:hAnsi="Times New Roman" w:cs="Times New Roman"/>
                <w:sz w:val="20"/>
                <w:szCs w:val="20"/>
              </w:rPr>
              <w:t>1. Высота прыжка "Козлик».</w:t>
            </w:r>
          </w:p>
          <w:p w:rsidR="00023864" w:rsidRPr="00B66CD4" w:rsidRDefault="00023864" w:rsidP="00A54525">
            <w:pPr>
              <w:rPr>
                <w:rFonts w:ascii="Times New Roman" w:hAnsi="Times New Roman" w:cs="Times New Roman"/>
                <w:sz w:val="20"/>
                <w:szCs w:val="20"/>
              </w:rPr>
            </w:pPr>
            <w:r w:rsidRPr="00B66CD4">
              <w:rPr>
                <w:rFonts w:ascii="Times New Roman" w:hAnsi="Times New Roman" w:cs="Times New Roman"/>
                <w:sz w:val="20"/>
                <w:szCs w:val="20"/>
              </w:rPr>
              <w:t>2. Маховое движение ногой.</w:t>
            </w:r>
          </w:p>
          <w:p w:rsidR="00023864" w:rsidRPr="00B66CD4" w:rsidRDefault="00023864" w:rsidP="00A54525">
            <w:pPr>
              <w:snapToGrid w:val="0"/>
              <w:rPr>
                <w:sz w:val="20"/>
                <w:szCs w:val="20"/>
              </w:rPr>
            </w:pPr>
            <w:r w:rsidRPr="00B66CD4">
              <w:rPr>
                <w:rFonts w:ascii="Times New Roman" w:hAnsi="Times New Roman" w:cs="Times New Roman"/>
                <w:sz w:val="20"/>
                <w:szCs w:val="20"/>
              </w:rPr>
              <w:t>3. Скорость выполнения прыжка «Козлик».</w:t>
            </w:r>
          </w:p>
          <w:p w:rsidR="00023864" w:rsidRPr="00B66CD4" w:rsidRDefault="00023864" w:rsidP="00A54525">
            <w:pPr>
              <w:jc w:val="both"/>
              <w:rPr>
                <w:sz w:val="20"/>
                <w:szCs w:val="20"/>
              </w:rPr>
            </w:pPr>
            <w:r w:rsidRPr="00B66CD4">
              <w:rPr>
                <w:sz w:val="20"/>
                <w:szCs w:val="20"/>
              </w:rPr>
              <w:t>4.  В элементе «Выпад» правильный «угол» посадки опорной ноги — бедро паралельно ледовой поверхности</w:t>
            </w:r>
          </w:p>
          <w:p w:rsidR="00023864" w:rsidRPr="00B66CD4" w:rsidRDefault="00023864" w:rsidP="00A54525">
            <w:pPr>
              <w:jc w:val="both"/>
              <w:rPr>
                <w:sz w:val="20"/>
                <w:szCs w:val="20"/>
              </w:rPr>
            </w:pPr>
            <w:r w:rsidRPr="00B66CD4">
              <w:rPr>
                <w:sz w:val="20"/>
                <w:szCs w:val="20"/>
              </w:rPr>
              <w:t>5.  Правильная линия свободной ноги в выпаде</w:t>
            </w:r>
          </w:p>
          <w:p w:rsidR="00023864" w:rsidRPr="00B66CD4" w:rsidRDefault="00023864" w:rsidP="00A54525">
            <w:pPr>
              <w:jc w:val="both"/>
              <w:rPr>
                <w:rFonts w:ascii="Times New Roman" w:hAnsi="Times New Roman" w:cs="Times New Roman"/>
                <w:sz w:val="20"/>
                <w:szCs w:val="20"/>
              </w:rPr>
            </w:pPr>
            <w:r w:rsidRPr="00B66CD4">
              <w:rPr>
                <w:sz w:val="20"/>
                <w:szCs w:val="20"/>
              </w:rPr>
              <w:t>6. Правильная осанка в обоих элементах связки</w:t>
            </w:r>
          </w:p>
          <w:p w:rsidR="00023864" w:rsidRPr="00B66CD4" w:rsidRDefault="00023864" w:rsidP="00A54525">
            <w:pPr>
              <w:pStyle w:val="a7"/>
              <w:snapToGrid w:val="0"/>
              <w:jc w:val="both"/>
              <w:rPr>
                <w:sz w:val="20"/>
                <w:szCs w:val="20"/>
              </w:rPr>
            </w:pPr>
            <w:r w:rsidRPr="00B66CD4">
              <w:rPr>
                <w:sz w:val="20"/>
                <w:szCs w:val="20"/>
              </w:rPr>
              <w:t>7. Выполнение всех элементов не менее чем на три счета</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+1 выполнение не менее двух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r w:rsidRPr="00B66CD4">
              <w:rPr>
                <w:sz w:val="20"/>
                <w:szCs w:val="20"/>
              </w:rPr>
              <w:t>+2 выполнение не менее 4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rFonts w:eastAsia="Times New Roman"/>
                <w:color w:val="000000"/>
                <w:sz w:val="20"/>
                <w:szCs w:val="20"/>
              </w:rPr>
            </w:pPr>
            <w:r w:rsidRPr="00B66CD4">
              <w:rPr>
                <w:sz w:val="20"/>
                <w:szCs w:val="20"/>
              </w:rPr>
              <w:t>+3 выполнение 6 и более пунктов</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Default"/>
              <w:snapToGrid w:val="0"/>
              <w:rPr>
                <w:sz w:val="20"/>
                <w:szCs w:val="20"/>
              </w:rPr>
            </w:pPr>
            <w:r w:rsidRPr="00B66CD4">
              <w:rPr>
                <w:sz w:val="20"/>
                <w:szCs w:val="20"/>
              </w:rPr>
              <w:t xml:space="preserve">1. хорошие энергия и исполнение </w:t>
            </w:r>
          </w:p>
          <w:p w:rsidR="00023864" w:rsidRPr="00B66CD4" w:rsidRDefault="00023864" w:rsidP="00A54525">
            <w:pPr>
              <w:pStyle w:val="Default"/>
              <w:rPr>
                <w:sz w:val="20"/>
                <w:szCs w:val="20"/>
              </w:rPr>
            </w:pPr>
            <w:r w:rsidRPr="00B66CD4">
              <w:rPr>
                <w:sz w:val="20"/>
                <w:szCs w:val="20"/>
              </w:rPr>
              <w:t>2. хорошая скорость или ускорение во время исполнения элементов связки</w:t>
            </w:r>
          </w:p>
          <w:p w:rsidR="00023864" w:rsidRPr="00B66CD4" w:rsidRDefault="00023864" w:rsidP="00A54525">
            <w:pPr>
              <w:pStyle w:val="Default"/>
              <w:rPr>
                <w:sz w:val="20"/>
                <w:szCs w:val="20"/>
              </w:rPr>
            </w:pPr>
            <w:r w:rsidRPr="00B66CD4">
              <w:rPr>
                <w:sz w:val="20"/>
                <w:szCs w:val="20"/>
              </w:rPr>
              <w:t xml:space="preserve">3. наличие глубоких чистых ребер (включая въезды и выезды из всех поворотов) </w:t>
            </w:r>
          </w:p>
          <w:p w:rsidR="00023864" w:rsidRPr="00B66CD4" w:rsidRDefault="00023864" w:rsidP="00A54525">
            <w:pPr>
              <w:pStyle w:val="Default"/>
              <w:rPr>
                <w:sz w:val="20"/>
                <w:szCs w:val="20"/>
              </w:rPr>
            </w:pPr>
            <w:r w:rsidRPr="00B66CD4">
              <w:rPr>
                <w:sz w:val="20"/>
                <w:szCs w:val="20"/>
              </w:rPr>
              <w:t xml:space="preserve">4. хороший контроль и участие всего тела при аккуратности шагов </w:t>
            </w:r>
          </w:p>
          <w:p w:rsidR="00023864" w:rsidRPr="00B66CD4" w:rsidRDefault="00023864" w:rsidP="00A54525">
            <w:pPr>
              <w:pStyle w:val="Default"/>
              <w:rPr>
                <w:sz w:val="20"/>
                <w:szCs w:val="20"/>
              </w:rPr>
            </w:pPr>
            <w:r w:rsidRPr="00B66CD4">
              <w:rPr>
                <w:sz w:val="20"/>
                <w:szCs w:val="20"/>
              </w:rPr>
              <w:t xml:space="preserve">5. необычность и оригинальность </w:t>
            </w:r>
          </w:p>
          <w:p w:rsidR="00023864" w:rsidRPr="00B66CD4" w:rsidRDefault="00023864" w:rsidP="00A54525">
            <w:pPr>
              <w:pStyle w:val="Default"/>
              <w:rPr>
                <w:sz w:val="20"/>
                <w:szCs w:val="20"/>
              </w:rPr>
            </w:pPr>
            <w:r w:rsidRPr="00B66CD4">
              <w:rPr>
                <w:sz w:val="20"/>
                <w:szCs w:val="20"/>
              </w:rPr>
              <w:t xml:space="preserve">6. выполнение элемента без видимых усилий </w:t>
            </w:r>
          </w:p>
          <w:p w:rsidR="00023864" w:rsidRPr="00B66CD4" w:rsidRDefault="00023864" w:rsidP="00A54525">
            <w:pPr>
              <w:pStyle w:val="Default"/>
              <w:rPr>
                <w:sz w:val="20"/>
                <w:szCs w:val="20"/>
              </w:rPr>
            </w:pPr>
            <w:r w:rsidRPr="00B66CD4">
              <w:rPr>
                <w:sz w:val="20"/>
                <w:szCs w:val="20"/>
              </w:rPr>
              <w:t xml:space="preserve">7. элемент подчеркивает музыкальную структуру </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jc w:val="center"/>
              <w:rPr>
                <w:b/>
                <w:bCs/>
                <w:color w:val="3333FF"/>
                <w:sz w:val="20"/>
                <w:szCs w:val="20"/>
              </w:rPr>
            </w:pPr>
            <w:r w:rsidRPr="00B66CD4">
              <w:rPr>
                <w:sz w:val="20"/>
                <w:szCs w:val="20"/>
              </w:rPr>
              <w:t>6</w:t>
            </w: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rPr>
                <w:sz w:val="20"/>
                <w:szCs w:val="20"/>
              </w:rPr>
            </w:pPr>
            <w:r w:rsidRPr="00B66CD4">
              <w:rPr>
                <w:b/>
                <w:bCs/>
                <w:color w:val="3333FF"/>
                <w:sz w:val="20"/>
                <w:szCs w:val="20"/>
              </w:rPr>
              <w:t>Вальсовая тройка + Вальсовый прыжок</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-3</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rPr>
                <w:sz w:val="20"/>
                <w:szCs w:val="20"/>
              </w:rPr>
            </w:pPr>
            <w:r w:rsidRPr="00B66CD4">
              <w:rPr>
                <w:sz w:val="20"/>
                <w:szCs w:val="20"/>
              </w:rPr>
              <w:t>1. Падение</w:t>
            </w:r>
          </w:p>
          <w:p w:rsidR="00023864" w:rsidRPr="00B66CD4" w:rsidRDefault="00023864" w:rsidP="00A54525">
            <w:pPr>
              <w:pStyle w:val="a7"/>
              <w:snapToGrid w:val="0"/>
              <w:rPr>
                <w:sz w:val="20"/>
                <w:szCs w:val="20"/>
              </w:rPr>
            </w:pPr>
            <w:r w:rsidRPr="00B66CD4">
              <w:rPr>
                <w:sz w:val="20"/>
                <w:szCs w:val="20"/>
              </w:rPr>
              <w:t>2. Приземление на две ноги</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-2 до -3</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rPr>
                <w:sz w:val="20"/>
                <w:szCs w:val="20"/>
              </w:rPr>
            </w:pPr>
            <w:r w:rsidRPr="00B66CD4">
              <w:rPr>
                <w:sz w:val="20"/>
                <w:szCs w:val="20"/>
              </w:rPr>
              <w:t>Вываливание на приземлении с прыжка</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-2</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rPr>
                <w:sz w:val="20"/>
                <w:szCs w:val="20"/>
              </w:rPr>
            </w:pPr>
            <w:r w:rsidRPr="00B66CD4">
              <w:rPr>
                <w:sz w:val="20"/>
                <w:szCs w:val="20"/>
              </w:rPr>
              <w:t>Касание льда двумя руками</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-1 до -2</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rPr>
                <w:sz w:val="20"/>
                <w:szCs w:val="20"/>
              </w:rPr>
            </w:pPr>
            <w:r w:rsidRPr="00B66CD4">
              <w:rPr>
                <w:sz w:val="20"/>
                <w:szCs w:val="20"/>
              </w:rPr>
              <w:t>1. Плохая скорость, высота, длинна, позиция в воздухе, качество движений</w:t>
            </w:r>
          </w:p>
          <w:p w:rsidR="00023864" w:rsidRPr="00B66CD4" w:rsidRDefault="00023864" w:rsidP="00A54525">
            <w:pPr>
              <w:pStyle w:val="a7"/>
              <w:snapToGrid w:val="0"/>
              <w:rPr>
                <w:sz w:val="20"/>
                <w:szCs w:val="20"/>
              </w:rPr>
            </w:pPr>
            <w:r w:rsidRPr="00B66CD4">
              <w:rPr>
                <w:sz w:val="20"/>
                <w:szCs w:val="20"/>
              </w:rPr>
              <w:t>2. Длинная подготовка</w:t>
            </w:r>
          </w:p>
          <w:p w:rsidR="00023864" w:rsidRPr="00B66CD4" w:rsidRDefault="00023864" w:rsidP="00A54525">
            <w:pPr>
              <w:pStyle w:val="a7"/>
              <w:snapToGrid w:val="0"/>
              <w:rPr>
                <w:sz w:val="20"/>
                <w:szCs w:val="20"/>
              </w:rPr>
            </w:pPr>
            <w:r w:rsidRPr="00B66CD4">
              <w:rPr>
                <w:sz w:val="20"/>
                <w:szCs w:val="20"/>
              </w:rPr>
              <w:t>3. Плохой отрыв</w:t>
            </w:r>
          </w:p>
          <w:p w:rsidR="00023864" w:rsidRPr="00B66CD4" w:rsidRDefault="00023864" w:rsidP="00A54525">
            <w:pPr>
              <w:pStyle w:val="a7"/>
              <w:snapToGrid w:val="0"/>
              <w:rPr>
                <w:sz w:val="20"/>
                <w:szCs w:val="20"/>
              </w:rPr>
            </w:pPr>
            <w:r w:rsidRPr="00B66CD4">
              <w:rPr>
                <w:sz w:val="20"/>
                <w:szCs w:val="20"/>
              </w:rPr>
              <w:t>4. Слабое приземление (плохая позиция, неправильное ребро, скоблежка зубцами)</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-1</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snapToGrid w:val="0"/>
              <w:rPr>
                <w:sz w:val="20"/>
                <w:szCs w:val="20"/>
              </w:rPr>
            </w:pPr>
            <w:r w:rsidRPr="00B66CD4">
              <w:rPr>
                <w:sz w:val="20"/>
                <w:szCs w:val="20"/>
              </w:rPr>
              <w:t>Касание льда одной рукой/свободной ногой</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0</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jc w:val="both"/>
              <w:rPr>
                <w:rFonts w:ascii="Times New Roman" w:hAnsi="Times New Roman" w:cs="Times New Roman"/>
                <w:sz w:val="20"/>
                <w:szCs w:val="20"/>
              </w:rPr>
            </w:pPr>
            <w:r w:rsidRPr="00B66CD4">
              <w:rPr>
                <w:rFonts w:ascii="Times New Roman" w:hAnsi="Times New Roman" w:cs="Times New Roman"/>
                <w:sz w:val="20"/>
                <w:szCs w:val="20"/>
              </w:rPr>
              <w:t>1. Реберность выполнения вальсовых троек</w:t>
            </w:r>
          </w:p>
          <w:p w:rsidR="00023864" w:rsidRPr="00B66CD4" w:rsidRDefault="00023864" w:rsidP="00A54525">
            <w:pPr>
              <w:jc w:val="both"/>
              <w:rPr>
                <w:rFonts w:ascii="Times New Roman" w:hAnsi="Times New Roman" w:cs="Times New Roman"/>
                <w:sz w:val="20"/>
                <w:szCs w:val="20"/>
              </w:rPr>
            </w:pPr>
            <w:r w:rsidRPr="00B66CD4">
              <w:rPr>
                <w:rFonts w:ascii="Times New Roman" w:hAnsi="Times New Roman" w:cs="Times New Roman"/>
                <w:sz w:val="20"/>
                <w:szCs w:val="20"/>
              </w:rPr>
              <w:t xml:space="preserve">2. Длина и ширина дуг на вальсовых тройках </w:t>
            </w:r>
          </w:p>
          <w:p w:rsidR="00023864" w:rsidRPr="00B66CD4" w:rsidRDefault="00023864" w:rsidP="00A54525">
            <w:pPr>
              <w:snapToGrid w:val="0"/>
              <w:jc w:val="both"/>
              <w:rPr>
                <w:rFonts w:ascii="Times New Roman" w:hAnsi="Times New Roman" w:cs="Times New Roman"/>
                <w:sz w:val="20"/>
                <w:szCs w:val="20"/>
              </w:rPr>
            </w:pPr>
            <w:r w:rsidRPr="00B66CD4">
              <w:rPr>
                <w:rFonts w:ascii="Times New Roman" w:hAnsi="Times New Roman" w:cs="Times New Roman"/>
                <w:sz w:val="20"/>
                <w:szCs w:val="20"/>
              </w:rPr>
              <w:t>3. Правильная осанка</w:t>
            </w:r>
          </w:p>
          <w:p w:rsidR="00023864" w:rsidRPr="00B66CD4" w:rsidRDefault="00023864" w:rsidP="00A54525">
            <w:pPr>
              <w:jc w:val="both"/>
              <w:rPr>
                <w:rFonts w:ascii="Times New Roman" w:hAnsi="Times New Roman" w:cs="Times New Roman"/>
                <w:sz w:val="20"/>
                <w:szCs w:val="20"/>
              </w:rPr>
            </w:pPr>
            <w:r w:rsidRPr="00B66CD4">
              <w:rPr>
                <w:rFonts w:ascii="Times New Roman" w:hAnsi="Times New Roman" w:cs="Times New Roman"/>
                <w:sz w:val="20"/>
                <w:szCs w:val="20"/>
              </w:rPr>
              <w:t>4. Правильный заход на прыжок (скорость, кривизна дуги).</w:t>
            </w:r>
          </w:p>
          <w:p w:rsidR="00023864" w:rsidRPr="00B66CD4" w:rsidRDefault="00023864" w:rsidP="00A54525">
            <w:pPr>
              <w:jc w:val="both"/>
              <w:rPr>
                <w:rFonts w:ascii="Times New Roman" w:hAnsi="Times New Roman" w:cs="Times New Roman"/>
                <w:sz w:val="20"/>
                <w:szCs w:val="20"/>
              </w:rPr>
            </w:pPr>
            <w:r w:rsidRPr="00B66CD4">
              <w:rPr>
                <w:rFonts w:ascii="Times New Roman" w:hAnsi="Times New Roman" w:cs="Times New Roman"/>
                <w:sz w:val="20"/>
                <w:szCs w:val="20"/>
              </w:rPr>
              <w:t>5. Правильная высота и положение в воздухе.</w:t>
            </w:r>
          </w:p>
          <w:p w:rsidR="00023864" w:rsidRPr="00B66CD4" w:rsidRDefault="00023864" w:rsidP="00A54525">
            <w:pPr>
              <w:snapToGrid w:val="0"/>
              <w:jc w:val="both"/>
              <w:rPr>
                <w:sz w:val="20"/>
                <w:szCs w:val="20"/>
              </w:rPr>
            </w:pPr>
            <w:r w:rsidRPr="00B66CD4">
              <w:rPr>
                <w:rFonts w:ascii="Times New Roman" w:hAnsi="Times New Roman" w:cs="Times New Roman"/>
                <w:sz w:val="20"/>
                <w:szCs w:val="20"/>
              </w:rPr>
              <w:t>6. Правильный выезд из прыжка (длина и позиция).</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rPr>
            </w:pPr>
            <w:r w:rsidRPr="00B66CD4">
              <w:rPr>
                <w:sz w:val="20"/>
                <w:szCs w:val="20"/>
              </w:rPr>
              <w:t>+1 выполнение не менее двух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r w:rsidRPr="00B66CD4">
              <w:rPr>
                <w:sz w:val="20"/>
                <w:szCs w:val="20"/>
              </w:rPr>
              <w:t>+2 выполнение не менее 4 пунктов</w:t>
            </w: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sz w:val="20"/>
                <w:szCs w:val="20"/>
              </w:rPr>
            </w:pPr>
          </w:p>
          <w:p w:rsidR="00023864" w:rsidRPr="00B66CD4" w:rsidRDefault="00023864" w:rsidP="00A54525">
            <w:pPr>
              <w:pStyle w:val="a7"/>
              <w:snapToGrid w:val="0"/>
              <w:jc w:val="center"/>
              <w:rPr>
                <w:rFonts w:eastAsia="Times New Roman"/>
                <w:color w:val="000000"/>
                <w:sz w:val="20"/>
                <w:szCs w:val="20"/>
              </w:rPr>
            </w:pPr>
            <w:r w:rsidRPr="00B66CD4">
              <w:rPr>
                <w:sz w:val="20"/>
                <w:szCs w:val="20"/>
              </w:rPr>
              <w:t>+3 выполнение 6 и более пунктов</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Default"/>
              <w:jc w:val="both"/>
              <w:rPr>
                <w:sz w:val="20"/>
                <w:szCs w:val="20"/>
              </w:rPr>
            </w:pPr>
            <w:r w:rsidRPr="00B66CD4">
              <w:rPr>
                <w:sz w:val="20"/>
                <w:szCs w:val="20"/>
              </w:rPr>
              <w:t xml:space="preserve">1. хорошая высота и длина </w:t>
            </w:r>
          </w:p>
          <w:p w:rsidR="00023864" w:rsidRPr="00B66CD4" w:rsidRDefault="00023864" w:rsidP="00A54525">
            <w:pPr>
              <w:pStyle w:val="Default"/>
              <w:jc w:val="both"/>
              <w:rPr>
                <w:sz w:val="20"/>
                <w:szCs w:val="20"/>
              </w:rPr>
            </w:pPr>
            <w:r w:rsidRPr="00B66CD4">
              <w:rPr>
                <w:sz w:val="20"/>
                <w:szCs w:val="20"/>
              </w:rPr>
              <w:t xml:space="preserve">2. хорошая растяжка на приземлении </w:t>
            </w:r>
          </w:p>
          <w:p w:rsidR="00023864" w:rsidRPr="00B66CD4" w:rsidRDefault="00023864" w:rsidP="00A54525">
            <w:pPr>
              <w:pStyle w:val="Default"/>
              <w:jc w:val="both"/>
              <w:rPr>
                <w:sz w:val="20"/>
                <w:szCs w:val="20"/>
              </w:rPr>
            </w:pPr>
            <w:r w:rsidRPr="00B66CD4">
              <w:rPr>
                <w:sz w:val="20"/>
                <w:szCs w:val="20"/>
              </w:rPr>
              <w:t>3. хорошая плавность на въезде</w:t>
            </w:r>
          </w:p>
          <w:p w:rsidR="00023864" w:rsidRPr="00B66CD4" w:rsidRDefault="00023864" w:rsidP="00A54525">
            <w:pPr>
              <w:pStyle w:val="Default"/>
              <w:snapToGrid w:val="0"/>
              <w:rPr>
                <w:sz w:val="20"/>
                <w:szCs w:val="20"/>
              </w:rPr>
            </w:pPr>
            <w:r w:rsidRPr="00B66CD4">
              <w:rPr>
                <w:sz w:val="20"/>
                <w:szCs w:val="20"/>
              </w:rPr>
              <w:t xml:space="preserve">4. хорошие энергия и исполнение </w:t>
            </w:r>
          </w:p>
          <w:p w:rsidR="00023864" w:rsidRPr="00B66CD4" w:rsidRDefault="00023864" w:rsidP="00A54525">
            <w:pPr>
              <w:pStyle w:val="Default"/>
              <w:jc w:val="both"/>
              <w:rPr>
                <w:sz w:val="20"/>
                <w:szCs w:val="20"/>
              </w:rPr>
            </w:pPr>
            <w:r w:rsidRPr="00B66CD4">
              <w:rPr>
                <w:sz w:val="20"/>
                <w:szCs w:val="20"/>
              </w:rPr>
              <w:t>5. хорошая скорость или ускорение во время исполнения элементов связки</w:t>
            </w:r>
          </w:p>
          <w:p w:rsidR="00023864" w:rsidRPr="00B66CD4" w:rsidRDefault="00023864" w:rsidP="00A54525">
            <w:pPr>
              <w:pStyle w:val="Default"/>
              <w:jc w:val="both"/>
              <w:rPr>
                <w:sz w:val="20"/>
                <w:szCs w:val="20"/>
              </w:rPr>
            </w:pPr>
            <w:r w:rsidRPr="00B66CD4">
              <w:rPr>
                <w:sz w:val="20"/>
                <w:szCs w:val="20"/>
              </w:rPr>
              <w:t xml:space="preserve">6. выполнение всего элемента без видимых усилий </w:t>
            </w:r>
          </w:p>
          <w:p w:rsidR="00023864" w:rsidRPr="00B66CD4" w:rsidRDefault="00023864" w:rsidP="00A54525">
            <w:pPr>
              <w:pStyle w:val="Default"/>
              <w:jc w:val="both"/>
              <w:rPr>
                <w:sz w:val="20"/>
                <w:szCs w:val="20"/>
              </w:rPr>
            </w:pPr>
            <w:r w:rsidRPr="00B66CD4">
              <w:rPr>
                <w:sz w:val="20"/>
                <w:szCs w:val="20"/>
              </w:rPr>
              <w:t xml:space="preserve">7. соответствие элемента музыкальной структуре </w:t>
            </w:r>
          </w:p>
        </w:tc>
      </w:tr>
      <w:tr w:rsidR="00023864" w:rsidRPr="00B66CD4" w:rsidTr="00A54525">
        <w:tc>
          <w:tcPr>
            <w:tcW w:w="540" w:type="dxa"/>
            <w:tcBorders>
              <w:left w:val="single" w:sz="1" w:space="0" w:color="000000"/>
              <w:bottom w:val="single" w:sz="1" w:space="0" w:color="000000"/>
            </w:tcBorders>
            <w:shd w:val="clear" w:color="auto" w:fill="auto"/>
          </w:tcPr>
          <w:p w:rsidR="00023864" w:rsidRPr="00B66CD4" w:rsidRDefault="00023864" w:rsidP="00A54525">
            <w:pPr>
              <w:pStyle w:val="a7"/>
              <w:jc w:val="center"/>
              <w:rPr>
                <w:rFonts w:eastAsia="Times New Roman"/>
                <w:b/>
                <w:bCs/>
                <w:color w:val="3333FF"/>
                <w:sz w:val="20"/>
                <w:szCs w:val="20"/>
              </w:rPr>
            </w:pPr>
            <w:r w:rsidRPr="00B66CD4">
              <w:rPr>
                <w:sz w:val="20"/>
                <w:szCs w:val="20"/>
              </w:rPr>
              <w:t>7</w:t>
            </w:r>
          </w:p>
        </w:tc>
        <w:tc>
          <w:tcPr>
            <w:tcW w:w="3060" w:type="dxa"/>
            <w:tcBorders>
              <w:left w:val="single" w:sz="1" w:space="0" w:color="000000"/>
              <w:bottom w:val="single" w:sz="1" w:space="0" w:color="000000"/>
            </w:tcBorders>
            <w:shd w:val="clear" w:color="auto" w:fill="auto"/>
          </w:tcPr>
          <w:p w:rsidR="00023864" w:rsidRPr="00B66CD4" w:rsidRDefault="00023864" w:rsidP="00A54525">
            <w:pPr>
              <w:pStyle w:val="Default"/>
              <w:jc w:val="both"/>
              <w:rPr>
                <w:sz w:val="20"/>
                <w:szCs w:val="20"/>
              </w:rPr>
            </w:pPr>
            <w:r w:rsidRPr="00B66CD4">
              <w:rPr>
                <w:b/>
                <w:bCs/>
                <w:color w:val="3333FF"/>
                <w:sz w:val="20"/>
                <w:szCs w:val="20"/>
              </w:rPr>
              <w:t xml:space="preserve">Интерпретация музыки/Музыкальность. </w:t>
            </w:r>
          </w:p>
        </w:tc>
        <w:tc>
          <w:tcPr>
            <w:tcW w:w="1960" w:type="dxa"/>
            <w:tcBorders>
              <w:left w:val="single" w:sz="1" w:space="0" w:color="000000"/>
              <w:bottom w:val="single" w:sz="1" w:space="0" w:color="000000"/>
            </w:tcBorders>
            <w:shd w:val="clear" w:color="auto" w:fill="auto"/>
          </w:tcPr>
          <w:p w:rsidR="00023864" w:rsidRPr="00B66CD4" w:rsidRDefault="00023864" w:rsidP="00A54525">
            <w:pPr>
              <w:pStyle w:val="Default"/>
              <w:snapToGrid w:val="0"/>
              <w:rPr>
                <w:sz w:val="20"/>
                <w:szCs w:val="20"/>
              </w:rPr>
            </w:pPr>
            <w:r w:rsidRPr="00B66CD4">
              <w:rPr>
                <w:sz w:val="20"/>
                <w:szCs w:val="20"/>
              </w:rPr>
              <w:t xml:space="preserve">Личностный и творческий «перевод» ритма, характера и содержания музыки в движения на льду. </w:t>
            </w:r>
          </w:p>
        </w:tc>
        <w:tc>
          <w:tcPr>
            <w:tcW w:w="4666"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Default"/>
              <w:spacing w:after="21"/>
              <w:rPr>
                <w:sz w:val="20"/>
                <w:szCs w:val="20"/>
              </w:rPr>
            </w:pPr>
            <w:r w:rsidRPr="00B66CD4">
              <w:rPr>
                <w:sz w:val="20"/>
                <w:szCs w:val="20"/>
              </w:rPr>
              <w:t xml:space="preserve">- Непринужденность движений в соответствии с музыкой (согласованность с музыкой, музыкальность); </w:t>
            </w:r>
          </w:p>
          <w:p w:rsidR="00023864" w:rsidRPr="00B66CD4" w:rsidRDefault="00023864" w:rsidP="00A54525">
            <w:pPr>
              <w:pStyle w:val="Default"/>
              <w:spacing w:after="21"/>
              <w:rPr>
                <w:sz w:val="20"/>
                <w:szCs w:val="20"/>
              </w:rPr>
            </w:pPr>
            <w:r w:rsidRPr="00B66CD4">
              <w:rPr>
                <w:sz w:val="20"/>
                <w:szCs w:val="20"/>
              </w:rPr>
              <w:t xml:space="preserve">- Выражение стиля музыки, её характера и ритма; </w:t>
            </w:r>
          </w:p>
          <w:p w:rsidR="00023864" w:rsidRPr="00B66CD4" w:rsidRDefault="00023864" w:rsidP="00A54525">
            <w:pPr>
              <w:pStyle w:val="Default"/>
              <w:spacing w:after="21"/>
              <w:rPr>
                <w:sz w:val="20"/>
                <w:szCs w:val="20"/>
              </w:rPr>
            </w:pPr>
            <w:r w:rsidRPr="00B66CD4">
              <w:rPr>
                <w:sz w:val="20"/>
                <w:szCs w:val="20"/>
              </w:rPr>
              <w:t xml:space="preserve">- Движения, отражающие характер музыки; </w:t>
            </w:r>
          </w:p>
          <w:p w:rsidR="00023864" w:rsidRPr="00B66CD4" w:rsidRDefault="00023864" w:rsidP="00A54525">
            <w:pPr>
              <w:pStyle w:val="Default"/>
              <w:rPr>
                <w:sz w:val="20"/>
                <w:szCs w:val="20"/>
              </w:rPr>
            </w:pPr>
            <w:r w:rsidRPr="00B66CD4">
              <w:rPr>
                <w:sz w:val="20"/>
                <w:szCs w:val="20"/>
              </w:rPr>
              <w:t xml:space="preserve">- Пригодность музыки. </w:t>
            </w:r>
          </w:p>
        </w:tc>
      </w:tr>
    </w:tbl>
    <w:p w:rsidR="00023864" w:rsidRPr="00B66CD4" w:rsidRDefault="00023864" w:rsidP="00023864">
      <w:pPr>
        <w:rPr>
          <w:sz w:val="20"/>
          <w:szCs w:val="20"/>
        </w:rPr>
      </w:pPr>
    </w:p>
    <w:p w:rsidR="00023864" w:rsidRPr="00B66CD4" w:rsidRDefault="00023864" w:rsidP="00023864">
      <w:pPr>
        <w:rPr>
          <w:sz w:val="20"/>
          <w:szCs w:val="20"/>
        </w:rPr>
      </w:pPr>
      <w:r w:rsidRPr="00B66CD4">
        <w:rPr>
          <w:b/>
          <w:bCs/>
          <w:sz w:val="20"/>
          <w:szCs w:val="20"/>
        </w:rPr>
        <w:t>Стоимость элементов:</w:t>
      </w:r>
    </w:p>
    <w:p w:rsidR="00023864" w:rsidRPr="00B66CD4" w:rsidRDefault="00023864" w:rsidP="00023864">
      <w:pPr>
        <w:rPr>
          <w:sz w:val="20"/>
          <w:szCs w:val="20"/>
        </w:rPr>
      </w:pPr>
    </w:p>
    <w:tbl>
      <w:tblPr>
        <w:tblW w:w="0" w:type="auto"/>
        <w:tblInd w:w="55" w:type="dxa"/>
        <w:tblLayout w:type="fixed"/>
        <w:tblCellMar>
          <w:top w:w="55" w:type="dxa"/>
          <w:left w:w="55" w:type="dxa"/>
          <w:bottom w:w="55" w:type="dxa"/>
          <w:right w:w="55" w:type="dxa"/>
        </w:tblCellMar>
        <w:tblLook w:val="0000"/>
      </w:tblPr>
      <w:tblGrid>
        <w:gridCol w:w="3140"/>
        <w:gridCol w:w="1585"/>
        <w:gridCol w:w="780"/>
        <w:gridCol w:w="795"/>
        <w:gridCol w:w="810"/>
        <w:gridCol w:w="780"/>
        <w:gridCol w:w="825"/>
        <w:gridCol w:w="750"/>
        <w:gridCol w:w="674"/>
      </w:tblGrid>
      <w:tr w:rsidR="00023864" w:rsidRPr="00B66CD4" w:rsidTr="00A54525">
        <w:tc>
          <w:tcPr>
            <w:tcW w:w="314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rPr>
            </w:pPr>
          </w:p>
        </w:tc>
        <w:tc>
          <w:tcPr>
            <w:tcW w:w="1585"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snapToGrid w:val="0"/>
              <w:jc w:val="center"/>
              <w:rPr>
                <w:b/>
                <w:bCs/>
                <w:sz w:val="20"/>
                <w:szCs w:val="20"/>
              </w:rPr>
            </w:pPr>
          </w:p>
        </w:tc>
        <w:tc>
          <w:tcPr>
            <w:tcW w:w="78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-3</w:t>
            </w:r>
          </w:p>
        </w:tc>
        <w:tc>
          <w:tcPr>
            <w:tcW w:w="795"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-2</w:t>
            </w:r>
          </w:p>
        </w:tc>
        <w:tc>
          <w:tcPr>
            <w:tcW w:w="81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-1</w:t>
            </w:r>
          </w:p>
        </w:tc>
        <w:tc>
          <w:tcPr>
            <w:tcW w:w="78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0</w:t>
            </w:r>
          </w:p>
        </w:tc>
        <w:tc>
          <w:tcPr>
            <w:tcW w:w="825"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1</w:t>
            </w:r>
          </w:p>
        </w:tc>
        <w:tc>
          <w:tcPr>
            <w:tcW w:w="750" w:type="dxa"/>
            <w:tcBorders>
              <w:top w:val="single" w:sz="1" w:space="0" w:color="000000"/>
              <w:left w:val="single" w:sz="1" w:space="0" w:color="000000"/>
              <w:bottom w:val="single" w:sz="1" w:space="0" w:color="000000"/>
            </w:tcBorders>
            <w:shd w:val="clear" w:color="auto" w:fill="auto"/>
          </w:tcPr>
          <w:p w:rsidR="00023864" w:rsidRPr="00B66CD4" w:rsidRDefault="00023864" w:rsidP="00A54525">
            <w:pPr>
              <w:pStyle w:val="a7"/>
              <w:jc w:val="center"/>
              <w:rPr>
                <w:b/>
                <w:bCs/>
                <w:sz w:val="20"/>
                <w:szCs w:val="20"/>
                <w:lang w:val="en-US"/>
              </w:rPr>
            </w:pPr>
            <w:r w:rsidRPr="00B66CD4">
              <w:rPr>
                <w:b/>
                <w:bCs/>
                <w:sz w:val="20"/>
                <w:szCs w:val="20"/>
                <w:lang w:val="en-US"/>
              </w:rPr>
              <w:t>2</w:t>
            </w:r>
          </w:p>
        </w:tc>
        <w:tc>
          <w:tcPr>
            <w:tcW w:w="674" w:type="dxa"/>
            <w:tcBorders>
              <w:top w:val="single" w:sz="1" w:space="0" w:color="000000"/>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b/>
                <w:bCs/>
                <w:sz w:val="20"/>
                <w:szCs w:val="20"/>
                <w:lang w:val="en-US"/>
              </w:rPr>
              <w:t>3</w:t>
            </w:r>
          </w:p>
        </w:tc>
      </w:tr>
      <w:tr w:rsidR="00023864" w:rsidRPr="00B66CD4" w:rsidTr="00A54525">
        <w:tc>
          <w:tcPr>
            <w:tcW w:w="3140" w:type="dxa"/>
            <w:tcBorders>
              <w:left w:val="single" w:sz="1" w:space="0" w:color="000000"/>
              <w:bottom w:val="single" w:sz="1" w:space="0" w:color="000000"/>
            </w:tcBorders>
            <w:shd w:val="clear" w:color="auto" w:fill="auto"/>
          </w:tcPr>
          <w:p w:rsidR="00023864" w:rsidRPr="00B66CD4" w:rsidRDefault="00023864" w:rsidP="00A54525">
            <w:pPr>
              <w:pStyle w:val="a7"/>
              <w:rPr>
                <w:b/>
                <w:bCs/>
                <w:sz w:val="20"/>
                <w:szCs w:val="20"/>
                <w:lang w:val="en-US"/>
              </w:rPr>
            </w:pPr>
            <w:r w:rsidRPr="00B66CD4">
              <w:rPr>
                <w:sz w:val="20"/>
                <w:szCs w:val="20"/>
                <w:lang w:val="en-US"/>
              </w:rPr>
              <w:t xml:space="preserve">Elochka </w:t>
            </w:r>
            <w:r w:rsidRPr="00B66CD4">
              <w:rPr>
                <w:sz w:val="20"/>
                <w:szCs w:val="20"/>
              </w:rPr>
              <w:t xml:space="preserve">+ </w:t>
            </w:r>
            <w:r w:rsidRPr="00B66CD4">
              <w:rPr>
                <w:sz w:val="20"/>
                <w:szCs w:val="20"/>
                <w:lang w:val="en-US"/>
              </w:rPr>
              <w:t>Sanochki</w:t>
            </w:r>
          </w:p>
        </w:tc>
        <w:tc>
          <w:tcPr>
            <w:tcW w:w="1585"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lang w:val="en-US"/>
              </w:rPr>
            </w:pPr>
            <w:r w:rsidRPr="00B66CD4">
              <w:rPr>
                <w:b/>
                <w:bCs/>
                <w:sz w:val="20"/>
                <w:szCs w:val="20"/>
                <w:lang w:val="en-US"/>
              </w:rPr>
              <w:t>ESB</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-0.3</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0.4</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0.2</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0.4</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0.6</w:t>
            </w:r>
          </w:p>
        </w:tc>
      </w:tr>
      <w:tr w:rsidR="00023864" w:rsidRPr="00B66CD4" w:rsidTr="00A54525">
        <w:tc>
          <w:tcPr>
            <w:tcW w:w="3140" w:type="dxa"/>
            <w:tcBorders>
              <w:left w:val="single" w:sz="1" w:space="0" w:color="000000"/>
              <w:bottom w:val="single" w:sz="1" w:space="0" w:color="000000"/>
            </w:tcBorders>
            <w:shd w:val="clear" w:color="auto" w:fill="auto"/>
          </w:tcPr>
          <w:p w:rsidR="00023864" w:rsidRPr="00B66CD4" w:rsidRDefault="00023864" w:rsidP="00A54525">
            <w:pPr>
              <w:pStyle w:val="a7"/>
              <w:rPr>
                <w:b/>
                <w:bCs/>
                <w:sz w:val="20"/>
                <w:szCs w:val="20"/>
                <w:lang w:val="en-US"/>
              </w:rPr>
            </w:pPr>
            <w:r w:rsidRPr="00B66CD4">
              <w:rPr>
                <w:sz w:val="20"/>
                <w:szCs w:val="20"/>
                <w:lang w:val="en-US"/>
              </w:rPr>
              <w:t>Fonarik_vpered + Tsapelka +  Fonarik_nazad</w:t>
            </w:r>
          </w:p>
        </w:tc>
        <w:tc>
          <w:tcPr>
            <w:tcW w:w="1585"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lang w:val="en-US"/>
              </w:rPr>
            </w:pPr>
            <w:r w:rsidRPr="00B66CD4">
              <w:rPr>
                <w:b/>
                <w:bCs/>
                <w:sz w:val="20"/>
                <w:szCs w:val="20"/>
                <w:lang w:val="en-US"/>
              </w:rPr>
              <w:t>FTsFB</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-0.3</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0.4</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0.2</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0.4</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0.6</w:t>
            </w:r>
          </w:p>
        </w:tc>
      </w:tr>
      <w:tr w:rsidR="00023864" w:rsidRPr="00B66CD4" w:rsidTr="00A54525">
        <w:tc>
          <w:tcPr>
            <w:tcW w:w="3140" w:type="dxa"/>
            <w:tcBorders>
              <w:left w:val="single" w:sz="1" w:space="0" w:color="000000"/>
              <w:bottom w:val="single" w:sz="1" w:space="0" w:color="000000"/>
            </w:tcBorders>
            <w:shd w:val="clear" w:color="auto" w:fill="auto"/>
          </w:tcPr>
          <w:p w:rsidR="00023864" w:rsidRPr="00B66CD4" w:rsidRDefault="00023864" w:rsidP="00A54525">
            <w:pPr>
              <w:pStyle w:val="a7"/>
              <w:rPr>
                <w:b/>
                <w:bCs/>
                <w:sz w:val="20"/>
                <w:szCs w:val="20"/>
                <w:lang w:val="en-US"/>
              </w:rPr>
            </w:pPr>
            <w:r w:rsidRPr="00B66CD4">
              <w:rPr>
                <w:sz w:val="20"/>
                <w:szCs w:val="20"/>
                <w:lang w:val="en-US"/>
              </w:rPr>
              <w:t>Zmejka_vpered + Zmejka_nazad</w:t>
            </w:r>
          </w:p>
        </w:tc>
        <w:tc>
          <w:tcPr>
            <w:tcW w:w="1585"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lang w:val="en-US"/>
              </w:rPr>
            </w:pPr>
            <w:r w:rsidRPr="00B66CD4">
              <w:rPr>
                <w:b/>
                <w:bCs/>
                <w:sz w:val="20"/>
                <w:szCs w:val="20"/>
                <w:lang w:val="en-US"/>
              </w:rPr>
              <w:t>ZB</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w:t>
            </w:r>
            <w:r w:rsidRPr="00B66CD4">
              <w:rPr>
                <w:sz w:val="20"/>
                <w:szCs w:val="20"/>
              </w:rPr>
              <w:t>4</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-0.2</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w:t>
            </w:r>
            <w:r w:rsidRPr="00B66CD4">
              <w:rPr>
                <w:sz w:val="20"/>
                <w:szCs w:val="20"/>
              </w:rPr>
              <w:t>6</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w:t>
            </w:r>
            <w:r w:rsidRPr="00B66CD4">
              <w:rPr>
                <w:sz w:val="20"/>
                <w:szCs w:val="20"/>
              </w:rPr>
              <w:t>2</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w:t>
            </w:r>
            <w:r w:rsidRPr="00B66CD4">
              <w:rPr>
                <w:sz w:val="20"/>
                <w:szCs w:val="20"/>
              </w:rPr>
              <w:t>4</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w:t>
            </w:r>
            <w:r w:rsidRPr="00B66CD4">
              <w:rPr>
                <w:sz w:val="20"/>
                <w:szCs w:val="20"/>
              </w:rPr>
              <w:t>6</w:t>
            </w:r>
          </w:p>
        </w:tc>
      </w:tr>
      <w:tr w:rsidR="00023864" w:rsidRPr="00B66CD4" w:rsidTr="00A54525">
        <w:tc>
          <w:tcPr>
            <w:tcW w:w="3140" w:type="dxa"/>
            <w:tcBorders>
              <w:left w:val="single" w:sz="1" w:space="0" w:color="000000"/>
              <w:bottom w:val="single" w:sz="1" w:space="0" w:color="000000"/>
            </w:tcBorders>
            <w:shd w:val="clear" w:color="auto" w:fill="auto"/>
          </w:tcPr>
          <w:p w:rsidR="00023864" w:rsidRPr="00B66CD4" w:rsidRDefault="00023864" w:rsidP="00A54525">
            <w:pPr>
              <w:pStyle w:val="a7"/>
              <w:rPr>
                <w:b/>
                <w:bCs/>
                <w:sz w:val="20"/>
                <w:szCs w:val="20"/>
                <w:lang w:val="en-US"/>
              </w:rPr>
            </w:pPr>
            <w:r w:rsidRPr="00B66CD4">
              <w:rPr>
                <w:sz w:val="20"/>
                <w:szCs w:val="20"/>
                <w:lang w:val="en-US"/>
              </w:rPr>
              <w:t xml:space="preserve">Tsirkul </w:t>
            </w:r>
            <w:r w:rsidRPr="00B66CD4">
              <w:rPr>
                <w:sz w:val="20"/>
                <w:szCs w:val="20"/>
              </w:rPr>
              <w:t xml:space="preserve">+ </w:t>
            </w:r>
            <w:r w:rsidRPr="00B66CD4">
              <w:rPr>
                <w:sz w:val="20"/>
                <w:szCs w:val="20"/>
                <w:lang w:val="en-US"/>
              </w:rPr>
              <w:t>Vrashenie</w:t>
            </w:r>
          </w:p>
        </w:tc>
        <w:tc>
          <w:tcPr>
            <w:tcW w:w="1585"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lang w:val="en-US"/>
              </w:rPr>
            </w:pPr>
            <w:r w:rsidRPr="00B66CD4">
              <w:rPr>
                <w:b/>
                <w:bCs/>
                <w:sz w:val="20"/>
                <w:szCs w:val="20"/>
                <w:lang w:val="en-US"/>
              </w:rPr>
              <w:t>TsSpB</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w:t>
            </w:r>
            <w:r w:rsidRPr="00B66CD4">
              <w:rPr>
                <w:sz w:val="20"/>
                <w:szCs w:val="20"/>
              </w:rPr>
              <w:t>9</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w:t>
            </w:r>
            <w:r w:rsidRPr="00B66CD4">
              <w:rPr>
                <w:sz w:val="20"/>
                <w:szCs w:val="20"/>
              </w:rPr>
              <w:t>6</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w:t>
            </w:r>
            <w:r w:rsidRPr="00B66CD4">
              <w:rPr>
                <w:sz w:val="20"/>
                <w:szCs w:val="20"/>
              </w:rPr>
              <w:t>3</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1.</w:t>
            </w:r>
            <w:r w:rsidRPr="00B66CD4">
              <w:rPr>
                <w:sz w:val="20"/>
                <w:szCs w:val="20"/>
              </w:rPr>
              <w:t>0</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w:t>
            </w:r>
            <w:r w:rsidRPr="00B66CD4">
              <w:rPr>
                <w:sz w:val="20"/>
                <w:szCs w:val="20"/>
              </w:rPr>
              <w:t>5</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+1.0</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+1.5</w:t>
            </w:r>
          </w:p>
        </w:tc>
      </w:tr>
      <w:tr w:rsidR="00023864" w:rsidRPr="00B66CD4" w:rsidTr="00A54525">
        <w:tc>
          <w:tcPr>
            <w:tcW w:w="314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lang w:val="en-US"/>
              </w:rPr>
            </w:pPr>
          </w:p>
        </w:tc>
        <w:tc>
          <w:tcPr>
            <w:tcW w:w="1585"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lang w:val="en-US"/>
              </w:rPr>
            </w:pPr>
            <w:r w:rsidRPr="00B66CD4">
              <w:rPr>
                <w:b/>
                <w:bCs/>
                <w:sz w:val="20"/>
                <w:szCs w:val="20"/>
                <w:lang w:val="en-US"/>
              </w:rPr>
              <w:t>TsSp1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w:t>
            </w:r>
            <w:r w:rsidRPr="00B66CD4">
              <w:rPr>
                <w:sz w:val="20"/>
                <w:szCs w:val="20"/>
              </w:rPr>
              <w:t>9</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w:t>
            </w:r>
            <w:r w:rsidRPr="00B66CD4">
              <w:rPr>
                <w:sz w:val="20"/>
                <w:szCs w:val="20"/>
              </w:rPr>
              <w:t>6</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w:t>
            </w:r>
            <w:r w:rsidRPr="00B66CD4">
              <w:rPr>
                <w:sz w:val="20"/>
                <w:szCs w:val="20"/>
              </w:rPr>
              <w:t>3</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1.</w:t>
            </w:r>
            <w:r w:rsidRPr="00B66CD4">
              <w:rPr>
                <w:sz w:val="20"/>
                <w:szCs w:val="20"/>
              </w:rPr>
              <w:t>2</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w:t>
            </w:r>
            <w:r w:rsidRPr="00B66CD4">
              <w:rPr>
                <w:sz w:val="20"/>
                <w:szCs w:val="20"/>
              </w:rPr>
              <w:t>5</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+1.0</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+1.5</w:t>
            </w:r>
          </w:p>
        </w:tc>
      </w:tr>
      <w:tr w:rsidR="00023864" w:rsidRPr="00B66CD4" w:rsidTr="00A54525">
        <w:tc>
          <w:tcPr>
            <w:tcW w:w="3140" w:type="dxa"/>
            <w:tcBorders>
              <w:left w:val="single" w:sz="1" w:space="0" w:color="000000"/>
              <w:bottom w:val="single" w:sz="1" w:space="0" w:color="000000"/>
            </w:tcBorders>
            <w:shd w:val="clear" w:color="auto" w:fill="auto"/>
          </w:tcPr>
          <w:p w:rsidR="00023864" w:rsidRPr="00B66CD4" w:rsidRDefault="00023864" w:rsidP="00A54525">
            <w:pPr>
              <w:pStyle w:val="a7"/>
              <w:rPr>
                <w:b/>
                <w:bCs/>
                <w:sz w:val="20"/>
                <w:szCs w:val="20"/>
                <w:lang w:val="en-US"/>
              </w:rPr>
            </w:pPr>
            <w:r w:rsidRPr="00B66CD4">
              <w:rPr>
                <w:sz w:val="20"/>
                <w:szCs w:val="20"/>
                <w:lang w:val="en-US"/>
              </w:rPr>
              <w:t>Kozlik + Vipad</w:t>
            </w:r>
          </w:p>
        </w:tc>
        <w:tc>
          <w:tcPr>
            <w:tcW w:w="1585"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lang w:val="en-US"/>
              </w:rPr>
            </w:pPr>
            <w:r w:rsidRPr="00B66CD4">
              <w:rPr>
                <w:b/>
                <w:bCs/>
                <w:sz w:val="20"/>
                <w:szCs w:val="20"/>
                <w:lang w:val="en-US"/>
              </w:rPr>
              <w:t>KVB</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w:t>
            </w:r>
            <w:r w:rsidRPr="00B66CD4">
              <w:rPr>
                <w:sz w:val="20"/>
                <w:szCs w:val="20"/>
              </w:rPr>
              <w:t>1.1</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w:t>
            </w:r>
            <w:r w:rsidRPr="00B66CD4">
              <w:rPr>
                <w:sz w:val="20"/>
                <w:szCs w:val="20"/>
              </w:rPr>
              <w:t>0.7</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w:t>
            </w:r>
            <w:r w:rsidRPr="00B66CD4">
              <w:rPr>
                <w:sz w:val="20"/>
                <w:szCs w:val="20"/>
              </w:rPr>
              <w:t>5</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w:t>
            </w:r>
            <w:r w:rsidRPr="00B66CD4">
              <w:rPr>
                <w:sz w:val="20"/>
                <w:szCs w:val="20"/>
                <w:lang w:val="en-US"/>
              </w:rPr>
              <w:t>.</w:t>
            </w:r>
            <w:r w:rsidRPr="00B66CD4">
              <w:rPr>
                <w:sz w:val="20"/>
                <w:szCs w:val="20"/>
              </w:rPr>
              <w:t>4</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w:t>
            </w:r>
            <w:r w:rsidRPr="00B66CD4">
              <w:rPr>
                <w:sz w:val="20"/>
                <w:szCs w:val="20"/>
              </w:rPr>
              <w:t>5</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+0.7</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+1.4</w:t>
            </w:r>
          </w:p>
        </w:tc>
      </w:tr>
      <w:tr w:rsidR="00023864" w:rsidRPr="00B66CD4" w:rsidTr="00A54525">
        <w:tc>
          <w:tcPr>
            <w:tcW w:w="3140" w:type="dxa"/>
            <w:tcBorders>
              <w:left w:val="single" w:sz="1" w:space="0" w:color="000000"/>
              <w:bottom w:val="single" w:sz="1" w:space="0" w:color="000000"/>
            </w:tcBorders>
            <w:shd w:val="clear" w:color="auto" w:fill="auto"/>
          </w:tcPr>
          <w:p w:rsidR="00023864" w:rsidRPr="00B66CD4" w:rsidRDefault="00023864" w:rsidP="00A54525">
            <w:pPr>
              <w:pStyle w:val="a7"/>
              <w:snapToGrid w:val="0"/>
              <w:rPr>
                <w:sz w:val="20"/>
                <w:szCs w:val="20"/>
                <w:lang w:val="en-US"/>
              </w:rPr>
            </w:pPr>
          </w:p>
        </w:tc>
        <w:tc>
          <w:tcPr>
            <w:tcW w:w="1585"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lang w:val="en-US"/>
              </w:rPr>
            </w:pPr>
            <w:r w:rsidRPr="00B66CD4">
              <w:rPr>
                <w:b/>
                <w:bCs/>
                <w:sz w:val="20"/>
                <w:szCs w:val="20"/>
                <w:lang w:val="en-US"/>
              </w:rPr>
              <w:t>KV1</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w:t>
            </w:r>
            <w:r w:rsidRPr="00B66CD4">
              <w:rPr>
                <w:sz w:val="20"/>
                <w:szCs w:val="20"/>
              </w:rPr>
              <w:t>1.1</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w:t>
            </w:r>
            <w:r w:rsidRPr="00B66CD4">
              <w:rPr>
                <w:sz w:val="20"/>
                <w:szCs w:val="20"/>
              </w:rPr>
              <w:t>0.7</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-0.</w:t>
            </w:r>
            <w:r w:rsidRPr="00B66CD4">
              <w:rPr>
                <w:sz w:val="20"/>
                <w:szCs w:val="20"/>
              </w:rPr>
              <w:t>5</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w:t>
            </w:r>
            <w:r w:rsidRPr="00B66CD4">
              <w:rPr>
                <w:sz w:val="20"/>
                <w:szCs w:val="20"/>
                <w:lang w:val="en-US"/>
              </w:rPr>
              <w:t>.</w:t>
            </w:r>
            <w:r w:rsidRPr="00B66CD4">
              <w:rPr>
                <w:sz w:val="20"/>
                <w:szCs w:val="20"/>
              </w:rPr>
              <w:t>6</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w:t>
            </w:r>
            <w:r w:rsidRPr="00B66CD4">
              <w:rPr>
                <w:sz w:val="20"/>
                <w:szCs w:val="20"/>
              </w:rPr>
              <w:t>5</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+0.7</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+1.4</w:t>
            </w:r>
          </w:p>
        </w:tc>
      </w:tr>
      <w:tr w:rsidR="00023864" w:rsidRPr="00B66CD4" w:rsidTr="00A54525">
        <w:tc>
          <w:tcPr>
            <w:tcW w:w="3140" w:type="dxa"/>
            <w:tcBorders>
              <w:left w:val="single" w:sz="1" w:space="0" w:color="000000"/>
              <w:bottom w:val="single" w:sz="1" w:space="0" w:color="000000"/>
            </w:tcBorders>
            <w:shd w:val="clear" w:color="auto" w:fill="auto"/>
          </w:tcPr>
          <w:p w:rsidR="00023864" w:rsidRPr="00B66CD4" w:rsidRDefault="00023864" w:rsidP="00A54525">
            <w:pPr>
              <w:pStyle w:val="a7"/>
              <w:rPr>
                <w:b/>
                <w:bCs/>
                <w:sz w:val="20"/>
                <w:szCs w:val="20"/>
                <w:lang w:val="en-US"/>
              </w:rPr>
            </w:pPr>
            <w:r w:rsidRPr="00B66CD4">
              <w:rPr>
                <w:sz w:val="20"/>
                <w:szCs w:val="20"/>
                <w:lang w:val="en-US"/>
              </w:rPr>
              <w:t>Troyka + Perekidnoj</w:t>
            </w:r>
          </w:p>
        </w:tc>
        <w:tc>
          <w:tcPr>
            <w:tcW w:w="1585" w:type="dxa"/>
            <w:tcBorders>
              <w:left w:val="single" w:sz="1" w:space="0" w:color="000000"/>
              <w:bottom w:val="single" w:sz="1" w:space="0" w:color="000000"/>
            </w:tcBorders>
            <w:shd w:val="clear" w:color="auto" w:fill="auto"/>
          </w:tcPr>
          <w:p w:rsidR="00023864" w:rsidRPr="00B66CD4" w:rsidRDefault="00023864" w:rsidP="00A54525">
            <w:pPr>
              <w:pStyle w:val="a7"/>
              <w:snapToGrid w:val="0"/>
              <w:jc w:val="center"/>
              <w:rPr>
                <w:sz w:val="20"/>
                <w:szCs w:val="20"/>
                <w:lang w:val="en-US"/>
              </w:rPr>
            </w:pPr>
            <w:r w:rsidRPr="00B66CD4">
              <w:rPr>
                <w:b/>
                <w:bCs/>
                <w:sz w:val="20"/>
                <w:szCs w:val="20"/>
                <w:lang w:val="en-US"/>
              </w:rPr>
              <w:t>TrW</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w:t>
            </w:r>
            <w:r w:rsidRPr="00B66CD4">
              <w:rPr>
                <w:sz w:val="20"/>
                <w:szCs w:val="20"/>
              </w:rPr>
              <w:t>1.7</w:t>
            </w:r>
          </w:p>
        </w:tc>
        <w:tc>
          <w:tcPr>
            <w:tcW w:w="79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w:t>
            </w:r>
            <w:r w:rsidRPr="00B66CD4">
              <w:rPr>
                <w:sz w:val="20"/>
                <w:szCs w:val="20"/>
              </w:rPr>
              <w:t>1.1</w:t>
            </w:r>
          </w:p>
        </w:tc>
        <w:tc>
          <w:tcPr>
            <w:tcW w:w="81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lang w:val="en-US"/>
              </w:rPr>
            </w:pPr>
            <w:r w:rsidRPr="00B66CD4">
              <w:rPr>
                <w:sz w:val="20"/>
                <w:szCs w:val="20"/>
                <w:lang w:val="en-US"/>
              </w:rPr>
              <w:t>-0.</w:t>
            </w:r>
            <w:r w:rsidRPr="00B66CD4">
              <w:rPr>
                <w:sz w:val="20"/>
                <w:szCs w:val="20"/>
              </w:rPr>
              <w:t>5</w:t>
            </w:r>
          </w:p>
        </w:tc>
        <w:tc>
          <w:tcPr>
            <w:tcW w:w="78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lang w:val="en-US"/>
              </w:rPr>
              <w:t>2.</w:t>
            </w:r>
            <w:r w:rsidRPr="00B66CD4">
              <w:rPr>
                <w:sz w:val="20"/>
                <w:szCs w:val="20"/>
              </w:rPr>
              <w:t>0</w:t>
            </w:r>
          </w:p>
        </w:tc>
        <w:tc>
          <w:tcPr>
            <w:tcW w:w="825"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w:t>
            </w:r>
            <w:r w:rsidRPr="00B66CD4">
              <w:rPr>
                <w:sz w:val="20"/>
                <w:szCs w:val="20"/>
                <w:lang w:val="en-US"/>
              </w:rPr>
              <w:t>0.</w:t>
            </w:r>
            <w:r w:rsidRPr="00B66CD4">
              <w:rPr>
                <w:sz w:val="20"/>
                <w:szCs w:val="20"/>
              </w:rPr>
              <w:t>8</w:t>
            </w:r>
          </w:p>
        </w:tc>
        <w:tc>
          <w:tcPr>
            <w:tcW w:w="750" w:type="dxa"/>
            <w:tcBorders>
              <w:left w:val="single" w:sz="1" w:space="0" w:color="000000"/>
              <w:bottom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+1.7</w:t>
            </w:r>
          </w:p>
        </w:tc>
        <w:tc>
          <w:tcPr>
            <w:tcW w:w="674" w:type="dxa"/>
            <w:tcBorders>
              <w:left w:val="single" w:sz="1" w:space="0" w:color="000000"/>
              <w:bottom w:val="single" w:sz="1" w:space="0" w:color="000000"/>
              <w:right w:val="single" w:sz="1" w:space="0" w:color="000000"/>
            </w:tcBorders>
            <w:shd w:val="clear" w:color="auto" w:fill="auto"/>
          </w:tcPr>
          <w:p w:rsidR="00023864" w:rsidRPr="00B66CD4" w:rsidRDefault="00023864" w:rsidP="00A54525">
            <w:pPr>
              <w:pStyle w:val="a7"/>
              <w:jc w:val="center"/>
              <w:rPr>
                <w:sz w:val="20"/>
                <w:szCs w:val="20"/>
              </w:rPr>
            </w:pPr>
            <w:r w:rsidRPr="00B66CD4">
              <w:rPr>
                <w:sz w:val="20"/>
                <w:szCs w:val="20"/>
              </w:rPr>
              <w:t>+2.5</w:t>
            </w:r>
          </w:p>
        </w:tc>
      </w:tr>
    </w:tbl>
    <w:p w:rsidR="00023864" w:rsidRPr="00B66CD4" w:rsidRDefault="00023864" w:rsidP="00023864">
      <w:pPr>
        <w:rPr>
          <w:sz w:val="20"/>
          <w:szCs w:val="20"/>
        </w:rPr>
      </w:pPr>
    </w:p>
    <w:p w:rsidR="00023864" w:rsidRDefault="00023864" w:rsidP="00023864">
      <w:pPr>
        <w:rPr>
          <w:rFonts w:ascii="Times New Roman" w:eastAsia="Times New Roman" w:hAnsi="Times New Roman" w:cs="Times New Roman"/>
          <w:color w:val="000000"/>
          <w:sz w:val="24"/>
          <w:szCs w:val="24"/>
        </w:rPr>
      </w:pPr>
    </w:p>
    <w:p w:rsidR="00A54525" w:rsidRDefault="00A54525" w:rsidP="00C873D4">
      <w:pPr>
        <w:ind w:left="360"/>
      </w:pPr>
    </w:p>
    <w:p w:rsidR="00A54525" w:rsidRDefault="00A54525" w:rsidP="00C873D4">
      <w:pPr>
        <w:ind w:left="360"/>
      </w:pPr>
    </w:p>
    <w:p w:rsidR="00A54525" w:rsidRDefault="00A54525" w:rsidP="00C873D4">
      <w:pPr>
        <w:ind w:left="360"/>
        <w:rPr>
          <w:color w:val="FF0000"/>
          <w:sz w:val="32"/>
          <w:szCs w:val="32"/>
        </w:rPr>
      </w:pPr>
      <w:r w:rsidRPr="00A54525">
        <w:rPr>
          <w:color w:val="FF0000"/>
          <w:sz w:val="32"/>
          <w:szCs w:val="32"/>
        </w:rPr>
        <w:t>Произвольная программа категория «ПАРЫ - МАСТЕРА»</w:t>
      </w:r>
    </w:p>
    <w:p w:rsidR="00B66CD4" w:rsidRPr="00B66CD4" w:rsidRDefault="00B66CD4" w:rsidP="00B66CD4">
      <w:pPr>
        <w:ind w:left="360"/>
        <w:rPr>
          <w:sz w:val="20"/>
          <w:szCs w:val="20"/>
        </w:rPr>
      </w:pPr>
      <w:r w:rsidRPr="00B66CD4">
        <w:rPr>
          <w:sz w:val="20"/>
          <w:szCs w:val="20"/>
        </w:rPr>
        <w:lastRenderedPageBreak/>
        <w:t>Продолжительность программы: Время программы 3 мин. 10 сек(+/-10 сек.).</w:t>
      </w:r>
    </w:p>
    <w:p w:rsidR="00A54525" w:rsidRPr="00B66CD4" w:rsidRDefault="00A54525" w:rsidP="00C873D4">
      <w:pPr>
        <w:ind w:left="360"/>
        <w:rPr>
          <w:color w:val="000000" w:themeColor="text1"/>
          <w:sz w:val="20"/>
          <w:szCs w:val="20"/>
        </w:rPr>
      </w:pPr>
      <w:r w:rsidRPr="00B66CD4">
        <w:rPr>
          <w:color w:val="000000" w:themeColor="text1"/>
          <w:sz w:val="20"/>
          <w:szCs w:val="20"/>
        </w:rPr>
        <w:t>Участники соревнований в категории Пары Мастера в произвольной программе должны исполнить хорошо сбалансированную программу, которая может содержать:</w:t>
      </w:r>
    </w:p>
    <w:p w:rsidR="00A54525" w:rsidRPr="00B66CD4" w:rsidRDefault="00A54525" w:rsidP="00C873D4">
      <w:pPr>
        <w:ind w:left="360"/>
        <w:rPr>
          <w:sz w:val="20"/>
          <w:szCs w:val="20"/>
        </w:rPr>
      </w:pPr>
      <w:r w:rsidRPr="00B66CD4">
        <w:rPr>
          <w:sz w:val="20"/>
          <w:szCs w:val="20"/>
        </w:rPr>
        <w:t>а) Максимум три (3) разные поддержки, одна из которых может быть вращательной. б) Максимум два (2) выброса (одинарный или двойной). в) Максимум два (2) сольных прыжка. Одинарные, двойные или тройные прыжки разрешены. Любой сольный прыжок может быть повторен только один раз и это повторение может быть в каскаде или комбинации последовательных прыжков. г) Максимум один каскад с максимум тремя (3) предписанными прыжками или одна комбинация последовательных прыжков, два (2) прыжка с наивысшей стоимостью будут засчитаны в техническую оценку. д) Максимум одно (1) парное вращение (парное вращение или комбинированное вращение). Вращения должны иметь обязательный минимум оборотов: четыре (4) оборота для парного вращения и минимум три (3) оборота на каждой ноге для парного комбинированного вращения. Должно быть минимум два (2) оборота в каждой позиции или позиция не будет засчитана. е) Максимум одно (1) сольное вращение или сольное комбинированное вращение. Вращение должны иметь обязательный минимум оборотов: пять (5) для прыжка во вращение или пять для вращения только в одной позиции, и четыре (4) для комбинированного вращения со сменой ноги. Должно быть минимум два(2) оборота в каждой позиции или позиция не будет засчитана. ж) Максимум один тодес или обводка. Не меньше ¾ оборота в позиции обводки для партнера обязательно. з) Максимум одна дорожка шагов (например по кругу, по прямой, по серпантину, и т.д.) или дорожка спиралей, которая полностью покрывает размеры льда. Чтобы дорожка спиралей была засчитана, она должна состоять из двух (2) позиций длительностью не менее трех (3) секунд каждая или только одна позиция длительностью не менее шести (6) секунд. Только первая дорожка шагов или дорожка спиралей будет засчитана в техническую оценку. Дополнительная дорожка спиралей и дорожка шагов не будут засчитаны в техническую оценку, но будут засчитаны как связующие шаги программы и оцениваться как таковые.</w:t>
      </w:r>
    </w:p>
    <w:p w:rsidR="00A54525" w:rsidRPr="00B66CD4" w:rsidRDefault="00A54525" w:rsidP="00C873D4">
      <w:pPr>
        <w:ind w:left="360"/>
        <w:rPr>
          <w:sz w:val="20"/>
          <w:szCs w:val="20"/>
        </w:rPr>
      </w:pPr>
      <w:r w:rsidRPr="00B66CD4">
        <w:rPr>
          <w:sz w:val="20"/>
          <w:szCs w:val="20"/>
        </w:rPr>
        <w:t>Музыка с вокалом разрешена.</w:t>
      </w:r>
    </w:p>
    <w:p w:rsidR="00A54525" w:rsidRDefault="00A54525" w:rsidP="00C873D4">
      <w:pPr>
        <w:ind w:left="360"/>
        <w:rPr>
          <w:color w:val="FF0000"/>
          <w:sz w:val="32"/>
          <w:szCs w:val="32"/>
        </w:rPr>
      </w:pPr>
      <w:r w:rsidRPr="00A54525">
        <w:rPr>
          <w:color w:val="FF0000"/>
          <w:sz w:val="32"/>
          <w:szCs w:val="32"/>
        </w:rPr>
        <w:t>Произвольная программа категория «ПАРЫ»</w:t>
      </w:r>
    </w:p>
    <w:p w:rsidR="00B66CD4" w:rsidRPr="00B66CD4" w:rsidRDefault="00B66CD4" w:rsidP="00B66CD4">
      <w:pPr>
        <w:ind w:left="360"/>
        <w:rPr>
          <w:sz w:val="20"/>
          <w:szCs w:val="20"/>
        </w:rPr>
      </w:pPr>
      <w:r w:rsidRPr="00B66CD4">
        <w:rPr>
          <w:sz w:val="20"/>
          <w:szCs w:val="20"/>
        </w:rPr>
        <w:t>Продолжительность программы: Время программы 2 мин. 50 сек(+/-10 сек.).</w:t>
      </w:r>
    </w:p>
    <w:p w:rsidR="00A54525" w:rsidRPr="00B66CD4" w:rsidRDefault="00A54525" w:rsidP="00C873D4">
      <w:pPr>
        <w:ind w:left="360"/>
        <w:rPr>
          <w:sz w:val="20"/>
          <w:szCs w:val="20"/>
        </w:rPr>
      </w:pPr>
      <w:r w:rsidRPr="00B66CD4">
        <w:rPr>
          <w:sz w:val="20"/>
          <w:szCs w:val="20"/>
        </w:rPr>
        <w:t>Участники соревнований в категории Пары в произвольной программе должны исполнить хорошо сбалансированную программу, в которой нет обязательных элементов, но пара может выбрать и включить в программу следующие 8 элементов:</w:t>
      </w:r>
    </w:p>
    <w:p w:rsidR="00A54525" w:rsidRPr="00B66CD4" w:rsidRDefault="00A54525" w:rsidP="00A54525">
      <w:pPr>
        <w:ind w:left="360"/>
        <w:rPr>
          <w:color w:val="FF0000"/>
          <w:sz w:val="20"/>
          <w:szCs w:val="20"/>
        </w:rPr>
      </w:pPr>
      <w:r w:rsidRPr="00B66CD4">
        <w:rPr>
          <w:sz w:val="20"/>
          <w:szCs w:val="20"/>
        </w:rPr>
        <w:t xml:space="preserve">а) Максимум две (2) поддержки из группы 1 или группы 2, минимум (1/2) пол оборота для партнера и один оборот для партнерши. Варианты позиции для партнерши: без помощи рук или на одной руке, комбинированная поддержка не разрешена. Высокие поддержки и подкруты не разрешены. Другие отрывы ото льда считаются как поддержка. б) Максимум один (1) сольный прыжок, только одинарные прыжки разрешены. в) Максимум один (1) каскад прыжков состоящий максимум из трех(3) прыжков или одна(1) комбинация последовательных прыжков, два (2) прыжка наивысшей стоимости будут засчитаны в техническую оценку. г) Максимум один (1) выброс (только одинарные прыжки разрешены). д) Максимум одно парное вращение (парное вращение или комбинированное вращение). Вращения должны иметь обязательный минимум оборотов: три (3) оборота для парного вращения и шесть (6) для парного комбинированного вращения. Должно быть минимум два (2) оборота в каждой позиции или позиция не будет засчитана. е) Максимум один тодес или обводка. Для партнера необходимо по крайней мере ¾ оборота в позиции обводки. ж) Максимум одна дорожка спиралей. Чтобы дорожка спиралей была засчитана, она должна состоять хотябы из двух (2) позиций длительностью не менее чем три (3) секунды каждая или только одна позиция длительностью не менее чем шесть (6) секунд. Только первая исполненная дорожка спиралей будет засчитана в техническую оценку. Дополнительная </w:t>
      </w:r>
      <w:r w:rsidRPr="00B66CD4">
        <w:rPr>
          <w:sz w:val="20"/>
          <w:szCs w:val="20"/>
        </w:rPr>
        <w:lastRenderedPageBreak/>
        <w:t>дорожка спиралей будет засчитана как связующие шаги программы и оцениваться как таковые.    Музыка с вокалом разрешена.</w:t>
      </w:r>
    </w:p>
    <w:p w:rsidR="00A54525" w:rsidRDefault="00A54525" w:rsidP="00C873D4">
      <w:pPr>
        <w:ind w:left="360"/>
        <w:rPr>
          <w:color w:val="FF0000"/>
          <w:sz w:val="32"/>
          <w:szCs w:val="32"/>
        </w:rPr>
      </w:pPr>
      <w:r w:rsidRPr="00A54525">
        <w:rPr>
          <w:color w:val="FF0000"/>
          <w:sz w:val="32"/>
          <w:szCs w:val="32"/>
        </w:rPr>
        <w:t>Категория «ТАНЦЫ»</w:t>
      </w:r>
    </w:p>
    <w:p w:rsidR="00A54525" w:rsidRPr="00B66CD4" w:rsidRDefault="00A54525" w:rsidP="00C873D4">
      <w:pPr>
        <w:ind w:left="360"/>
        <w:rPr>
          <w:sz w:val="20"/>
          <w:szCs w:val="20"/>
        </w:rPr>
      </w:pPr>
      <w:r w:rsidRPr="00B66CD4">
        <w:rPr>
          <w:sz w:val="20"/>
          <w:szCs w:val="20"/>
        </w:rPr>
        <w:t>Общее: Каждая пара состоит из мужчины и женщины. Мужчина катает мужские шаги, женщина катает женские шаги</w:t>
      </w:r>
    </w:p>
    <w:p w:rsidR="00A54525" w:rsidRPr="00B66CD4" w:rsidRDefault="00A54525" w:rsidP="00C873D4">
      <w:pPr>
        <w:ind w:left="360"/>
        <w:rPr>
          <w:sz w:val="20"/>
          <w:szCs w:val="20"/>
        </w:rPr>
      </w:pPr>
      <w:r w:rsidRPr="00B66CD4">
        <w:rPr>
          <w:sz w:val="20"/>
          <w:szCs w:val="20"/>
        </w:rPr>
        <w:t>Категория «МАСТЕРА» Обязательный танец Голден Вальс (2 серии) Ча-Ча Конгеладо (2 серии)</w:t>
      </w:r>
    </w:p>
    <w:p w:rsidR="003B1CCD" w:rsidRPr="00B66CD4" w:rsidRDefault="003B1CCD" w:rsidP="00C873D4">
      <w:pPr>
        <w:ind w:left="360"/>
        <w:rPr>
          <w:sz w:val="20"/>
          <w:szCs w:val="20"/>
        </w:rPr>
      </w:pPr>
      <w:r w:rsidRPr="00B66CD4">
        <w:rPr>
          <w:sz w:val="20"/>
          <w:szCs w:val="20"/>
        </w:rPr>
        <w:t>Категория «ЗОЛОТО» Обязательный танец Венский Вальс (3 серии) Ча-Ча Конгеладо (2 серии)</w:t>
      </w:r>
    </w:p>
    <w:p w:rsidR="003B1CCD" w:rsidRPr="00B66CD4" w:rsidRDefault="003B1CCD" w:rsidP="00C873D4">
      <w:pPr>
        <w:ind w:left="360"/>
        <w:rPr>
          <w:sz w:val="20"/>
          <w:szCs w:val="20"/>
        </w:rPr>
      </w:pPr>
      <w:r w:rsidRPr="00B66CD4">
        <w:rPr>
          <w:sz w:val="20"/>
          <w:szCs w:val="20"/>
        </w:rPr>
        <w:t>Категория «СЕРЕБРО» Обязательный танец Рокер Фокстрот (4 серии) Блюз (3 серии)</w:t>
      </w:r>
    </w:p>
    <w:p w:rsidR="003B1CCD" w:rsidRPr="00B66CD4" w:rsidRDefault="003B1CCD" w:rsidP="00C873D4">
      <w:pPr>
        <w:ind w:left="360"/>
        <w:rPr>
          <w:sz w:val="20"/>
          <w:szCs w:val="20"/>
        </w:rPr>
      </w:pPr>
      <w:r w:rsidRPr="00B66CD4">
        <w:rPr>
          <w:sz w:val="20"/>
          <w:szCs w:val="20"/>
        </w:rPr>
        <w:t>Категория «БРОНЗА» Обязательный танец Фокстрот (3 серии) Европейский Вальс (2 серии)</w:t>
      </w:r>
    </w:p>
    <w:p w:rsidR="003B1CCD" w:rsidRPr="00B66CD4" w:rsidRDefault="003B1CCD" w:rsidP="00C873D4">
      <w:pPr>
        <w:ind w:left="360"/>
        <w:rPr>
          <w:sz w:val="20"/>
          <w:szCs w:val="20"/>
        </w:rPr>
      </w:pPr>
      <w:r w:rsidRPr="00B66CD4">
        <w:rPr>
          <w:sz w:val="20"/>
          <w:szCs w:val="20"/>
        </w:rPr>
        <w:t>*Все обязательные танцы исполняются без ключевых шагов (without Key Points)</w:t>
      </w:r>
    </w:p>
    <w:p w:rsidR="003B1CCD" w:rsidRDefault="003B1CCD" w:rsidP="00C873D4">
      <w:pPr>
        <w:ind w:left="360"/>
      </w:pPr>
    </w:p>
    <w:p w:rsidR="003B1CCD" w:rsidRPr="00E5704E" w:rsidRDefault="003B1CCD" w:rsidP="00C873D4">
      <w:pPr>
        <w:ind w:left="360"/>
        <w:rPr>
          <w:color w:val="C00000"/>
          <w:sz w:val="32"/>
          <w:szCs w:val="32"/>
        </w:rPr>
      </w:pPr>
      <w:r w:rsidRPr="00E5704E">
        <w:rPr>
          <w:color w:val="C00000"/>
          <w:sz w:val="32"/>
          <w:szCs w:val="32"/>
        </w:rPr>
        <w:t>Короткий танец Технические требования</w:t>
      </w:r>
    </w:p>
    <w:p w:rsidR="00B66CD4" w:rsidRPr="00B66CD4" w:rsidRDefault="00B66CD4" w:rsidP="00B66CD4">
      <w:pPr>
        <w:ind w:left="360"/>
        <w:rPr>
          <w:sz w:val="20"/>
          <w:szCs w:val="20"/>
        </w:rPr>
      </w:pPr>
      <w:r w:rsidRPr="00B66CD4">
        <w:rPr>
          <w:sz w:val="20"/>
          <w:szCs w:val="20"/>
        </w:rPr>
        <w:t>Продолжительность программы: Время программы 2 мин. 50 сек. (+/-10 сек.).</w:t>
      </w:r>
    </w:p>
    <w:p w:rsidR="003B1CCD" w:rsidRPr="00B66CD4" w:rsidRDefault="003B1CCD" w:rsidP="00C873D4">
      <w:pPr>
        <w:ind w:left="360"/>
        <w:rPr>
          <w:sz w:val="20"/>
          <w:szCs w:val="20"/>
        </w:rPr>
      </w:pPr>
      <w:r w:rsidRPr="00B66CD4">
        <w:rPr>
          <w:sz w:val="20"/>
          <w:szCs w:val="20"/>
        </w:rPr>
        <w:t>В соответствии c Техническими правилами ISU для Танцев на льду 2016, Правилом 609 и всеми имеющими отношение к этому виду ISU Коммюнике, при этом особое внимание обращается на ISU Коммюнике 1998, 2003 и 2019. Ключевые шаги описаны в коммюнике 2003.</w:t>
      </w:r>
    </w:p>
    <w:p w:rsidR="003B1CCD" w:rsidRPr="00B66CD4" w:rsidRDefault="003B1CCD" w:rsidP="00C873D4">
      <w:pPr>
        <w:ind w:left="360"/>
        <w:rPr>
          <w:sz w:val="20"/>
          <w:szCs w:val="20"/>
        </w:rPr>
      </w:pPr>
      <w:r w:rsidRPr="00B66CD4">
        <w:rPr>
          <w:sz w:val="20"/>
          <w:szCs w:val="20"/>
        </w:rPr>
        <w:t>Композиция короткого танца в сезоне 2015-2016 состоит из Вальса плюс одного из следующих ритмов: Марш, Фокстрот, Полька.</w:t>
      </w:r>
    </w:p>
    <w:p w:rsidR="003B1CCD" w:rsidRPr="00B66CD4" w:rsidRDefault="003B1CCD" w:rsidP="00C873D4">
      <w:pPr>
        <w:ind w:left="360"/>
        <w:rPr>
          <w:sz w:val="20"/>
          <w:szCs w:val="20"/>
        </w:rPr>
      </w:pPr>
      <w:r w:rsidRPr="00B66CD4">
        <w:rPr>
          <w:sz w:val="20"/>
          <w:szCs w:val="20"/>
        </w:rPr>
        <w:t>Требуемые элементы Патерн танца: Две (2) серии Блюза, следующих одна за другой или по отдельности. Серии Патерн Танца должны исполняться под ритм блюза. Темп музыки должен быть в пределах 22 такта 88 бита в минуту (+/-3). Темп музыки на всем протяжении серии Патерн танца должен быть постоянным. Другие ритмы не разрешены</w:t>
      </w:r>
    </w:p>
    <w:p w:rsidR="003B1CCD" w:rsidRPr="00B66CD4" w:rsidRDefault="003B1CCD" w:rsidP="00C873D4">
      <w:pPr>
        <w:ind w:left="360"/>
        <w:rPr>
          <w:sz w:val="20"/>
          <w:szCs w:val="20"/>
        </w:rPr>
      </w:pPr>
      <w:r w:rsidRPr="00B66CD4">
        <w:rPr>
          <w:sz w:val="20"/>
          <w:szCs w:val="20"/>
        </w:rPr>
        <w:t xml:space="preserve">Спецификация: </w:t>
      </w:r>
    </w:p>
    <w:p w:rsidR="003B1CCD" w:rsidRPr="00B66CD4" w:rsidRDefault="003B1CCD" w:rsidP="00C873D4">
      <w:pPr>
        <w:ind w:left="360"/>
        <w:rPr>
          <w:sz w:val="20"/>
          <w:szCs w:val="20"/>
        </w:rPr>
      </w:pPr>
      <w:r w:rsidRPr="00B66CD4">
        <w:rPr>
          <w:sz w:val="20"/>
          <w:szCs w:val="20"/>
        </w:rPr>
        <w:t xml:space="preserve"> Правила 608 параграф 1 применяются со следующими изменениями в первом предложении пункта d) Музыкальность (Timing) - элементы Патерн танца должны выполняться в соответствии с музыкой, при этом шаг №1 каждой серии должен выполняться на первый счет музыкальной фразы. </w:t>
      </w:r>
    </w:p>
    <w:p w:rsidR="003B1CCD" w:rsidRPr="00B66CD4" w:rsidRDefault="003B1CCD" w:rsidP="00C873D4">
      <w:pPr>
        <w:ind w:left="360"/>
        <w:rPr>
          <w:sz w:val="20"/>
          <w:szCs w:val="20"/>
        </w:rPr>
      </w:pPr>
      <w:r w:rsidRPr="00B66CD4">
        <w:rPr>
          <w:sz w:val="20"/>
          <w:szCs w:val="20"/>
        </w:rPr>
        <w:t xml:space="preserve"> Шаг №1 каждой из двух серий Патерн танца должен исполняться на разных сторонах ледовой площадки.</w:t>
      </w:r>
    </w:p>
    <w:p w:rsidR="003B1CCD" w:rsidRPr="00B66CD4" w:rsidRDefault="003B1CCD" w:rsidP="00C873D4">
      <w:pPr>
        <w:ind w:left="360"/>
        <w:rPr>
          <w:sz w:val="20"/>
          <w:szCs w:val="20"/>
        </w:rPr>
      </w:pPr>
      <w:r w:rsidRPr="00B66CD4">
        <w:rPr>
          <w:sz w:val="20"/>
          <w:szCs w:val="20"/>
        </w:rPr>
        <w:t>Требования:  Одна короткая поддержка обязательна. Длительностью до 7 секунд. Одна (1) дорожка шагов вдоль средней линии по кругу или по диагонали. Стиля «В» .Без касания.  Одна (1) Серия Последовательных Твизлов.</w:t>
      </w:r>
    </w:p>
    <w:p w:rsidR="003B1CCD" w:rsidRPr="00B66CD4" w:rsidRDefault="003B1CCD" w:rsidP="00C873D4">
      <w:pPr>
        <w:ind w:left="360"/>
        <w:rPr>
          <w:sz w:val="20"/>
          <w:szCs w:val="20"/>
        </w:rPr>
      </w:pPr>
      <w:r w:rsidRPr="00B66CD4">
        <w:rPr>
          <w:sz w:val="20"/>
          <w:szCs w:val="20"/>
        </w:rPr>
        <w:t xml:space="preserve">Примечание: Танцевальное Вращение не является Предписанным Элементом для Короткого Танца. Однако, вращательное движение, исполняемое партнёрами вместе в любой позиции, вокруг общей оси, на одной или двух ногах, без ограничения количества оборотов разрешается. Пара может использовать этот элемент, как составную часть хореографии программы. Техническая Бригада будет «игнорировать» это движение, а Судьи не будут рассматривать его как одну из разрешенных остановок. </w:t>
      </w:r>
      <w:r w:rsidRPr="00B66CD4">
        <w:rPr>
          <w:sz w:val="20"/>
          <w:szCs w:val="20"/>
        </w:rPr>
        <w:lastRenderedPageBreak/>
        <w:t>Музыка для всего короткого танца (в том числе музыка для Потерн танца) выбирается парой и может быть с вокалом.</w:t>
      </w:r>
    </w:p>
    <w:p w:rsidR="003B1CCD" w:rsidRPr="00E5704E" w:rsidRDefault="003B1CCD" w:rsidP="00C873D4">
      <w:pPr>
        <w:ind w:left="360"/>
        <w:rPr>
          <w:color w:val="FF0000"/>
          <w:sz w:val="32"/>
          <w:szCs w:val="32"/>
        </w:rPr>
      </w:pPr>
      <w:r w:rsidRPr="00E5704E">
        <w:rPr>
          <w:color w:val="FF0000"/>
          <w:sz w:val="32"/>
          <w:szCs w:val="32"/>
        </w:rPr>
        <w:t>Произвольный танец «МАСТЕРА»</w:t>
      </w:r>
    </w:p>
    <w:p w:rsidR="00B66CD4" w:rsidRDefault="00B66CD4" w:rsidP="00C873D4">
      <w:pPr>
        <w:ind w:left="360"/>
        <w:rPr>
          <w:color w:val="FF0000"/>
          <w:sz w:val="28"/>
          <w:szCs w:val="28"/>
        </w:rPr>
      </w:pPr>
      <w:r w:rsidRPr="00B66CD4">
        <w:rPr>
          <w:sz w:val="20"/>
          <w:szCs w:val="20"/>
        </w:rPr>
        <w:t>Продолжительность программы: Время программы 3 мин. 10 сек. (+/-10 сек.).</w:t>
      </w:r>
    </w:p>
    <w:p w:rsidR="003B1CCD" w:rsidRPr="00B66CD4" w:rsidRDefault="003B1CCD" w:rsidP="00C873D4">
      <w:pPr>
        <w:ind w:left="360"/>
        <w:rPr>
          <w:sz w:val="20"/>
          <w:szCs w:val="20"/>
        </w:rPr>
      </w:pPr>
      <w:r w:rsidRPr="00B66CD4">
        <w:rPr>
          <w:sz w:val="20"/>
          <w:szCs w:val="20"/>
        </w:rPr>
        <w:t>В соответствии с правилами 610 и всеми имеющими отношение к данному виду ISU Коммюнике. Требования для хорошо сбалансированной программы такие же как для категории «Золото» (описаны ниже)</w:t>
      </w:r>
    </w:p>
    <w:p w:rsidR="003B1CCD" w:rsidRPr="00B66CD4" w:rsidRDefault="003B1CCD" w:rsidP="00C873D4">
      <w:pPr>
        <w:ind w:left="360"/>
        <w:rPr>
          <w:sz w:val="20"/>
          <w:szCs w:val="20"/>
        </w:rPr>
      </w:pPr>
      <w:r w:rsidRPr="00B66CD4">
        <w:rPr>
          <w:sz w:val="20"/>
          <w:szCs w:val="20"/>
        </w:rPr>
        <w:t>Музыка с вокалом разрешена.</w:t>
      </w:r>
    </w:p>
    <w:p w:rsidR="003B1CCD" w:rsidRPr="00E5704E" w:rsidRDefault="003B1CCD" w:rsidP="00C873D4">
      <w:pPr>
        <w:ind w:left="360"/>
        <w:rPr>
          <w:color w:val="FF0000"/>
          <w:sz w:val="32"/>
          <w:szCs w:val="32"/>
        </w:rPr>
      </w:pPr>
      <w:r w:rsidRPr="00E5704E">
        <w:rPr>
          <w:color w:val="FF0000"/>
          <w:sz w:val="32"/>
          <w:szCs w:val="32"/>
        </w:rPr>
        <w:t>Произвольный танец «ЗОЛОТО»</w:t>
      </w:r>
    </w:p>
    <w:p w:rsidR="003B1CCD" w:rsidRPr="00B66CD4" w:rsidRDefault="003B1CCD" w:rsidP="00C873D4">
      <w:pPr>
        <w:ind w:left="360"/>
        <w:rPr>
          <w:sz w:val="20"/>
          <w:szCs w:val="20"/>
        </w:rPr>
      </w:pPr>
      <w:r w:rsidRPr="00B66CD4">
        <w:rPr>
          <w:sz w:val="20"/>
          <w:szCs w:val="20"/>
        </w:rPr>
        <w:t>В соответствии с правилами 610 и всеми имеющими отношение к данному виду ISU Коммюнике, особенно ISU Коммюнике 1998, 2003, 2019.</w:t>
      </w:r>
    </w:p>
    <w:p w:rsidR="003B1CCD" w:rsidRPr="00B66CD4" w:rsidRDefault="003B1CCD" w:rsidP="00C873D4">
      <w:pPr>
        <w:ind w:left="360"/>
        <w:rPr>
          <w:sz w:val="20"/>
          <w:szCs w:val="20"/>
        </w:rPr>
      </w:pPr>
      <w:r w:rsidRPr="00B66CD4">
        <w:rPr>
          <w:sz w:val="20"/>
          <w:szCs w:val="20"/>
        </w:rPr>
        <w:t>Требования для хорошо сбалансированной программы:  Максимум две (2) разные танцевальные поддержки, одна короткая поддержка длительностью не более шести (6) секунд и одна (1) длинная длительностью не более 12 секунд; или три (3) разные короткие поддержки.  Максимум одно (1) танцевальное вращение (Вращение или комбинированное вращение). Вращение без смены ноги состоящее не менее чем из трех (3) оборотов для каждого партнера или комбинированное вращение со сменой ноги состоящее не менее чем из трех (3) оборотов на каждой ноге, для каждого партнера.  Максимум одна (1) дорожка шагов в позиции, которая исполняется по кругу, по диагонали, вдоль средней линии (стиль А). Дорожка по кругу может исполняться по, или против часовой стрелки.  Максимум одна (1) серия синхронных твизлов. Разрешено делать между твизлами не более чем три шага.</w:t>
      </w:r>
    </w:p>
    <w:p w:rsidR="003B1CCD" w:rsidRPr="00B66CD4" w:rsidRDefault="003B1CCD" w:rsidP="00C873D4">
      <w:pPr>
        <w:ind w:left="360"/>
        <w:rPr>
          <w:sz w:val="20"/>
          <w:szCs w:val="20"/>
        </w:rPr>
      </w:pPr>
      <w:r w:rsidRPr="00B66CD4">
        <w:rPr>
          <w:sz w:val="20"/>
          <w:szCs w:val="20"/>
        </w:rPr>
        <w:t>Продолжительность программы: Время программы 3 мин. 10 сек. (+/-10 сек.). Музыка с вокалом разрешена.</w:t>
      </w:r>
    </w:p>
    <w:p w:rsidR="003B1CCD" w:rsidRPr="00E5704E" w:rsidRDefault="003B1CCD" w:rsidP="00C873D4">
      <w:pPr>
        <w:ind w:left="360"/>
        <w:rPr>
          <w:color w:val="FF0000"/>
          <w:sz w:val="32"/>
          <w:szCs w:val="32"/>
        </w:rPr>
      </w:pPr>
      <w:r w:rsidRPr="00E5704E">
        <w:rPr>
          <w:color w:val="FF0000"/>
          <w:sz w:val="32"/>
          <w:szCs w:val="32"/>
        </w:rPr>
        <w:t>Произвольный танец «Серебро»</w:t>
      </w:r>
    </w:p>
    <w:p w:rsidR="00B66CD4" w:rsidRDefault="00B66CD4" w:rsidP="00C873D4">
      <w:pPr>
        <w:ind w:left="360"/>
        <w:rPr>
          <w:color w:val="FF0000"/>
          <w:sz w:val="28"/>
          <w:szCs w:val="28"/>
        </w:rPr>
      </w:pPr>
      <w:r w:rsidRPr="00B66CD4">
        <w:rPr>
          <w:sz w:val="20"/>
          <w:szCs w:val="20"/>
        </w:rPr>
        <w:t>Продолжительность программы: Время программы 2 мин. 40 сек (+/-10 сек.).</w:t>
      </w:r>
    </w:p>
    <w:p w:rsidR="003B1CCD" w:rsidRPr="00B66CD4" w:rsidRDefault="003B1CCD" w:rsidP="00C873D4">
      <w:pPr>
        <w:ind w:left="360"/>
        <w:rPr>
          <w:sz w:val="20"/>
          <w:szCs w:val="20"/>
        </w:rPr>
      </w:pPr>
      <w:r w:rsidRPr="00B66CD4">
        <w:rPr>
          <w:sz w:val="20"/>
          <w:szCs w:val="20"/>
        </w:rPr>
        <w:t>В соответствии с правилами 610 и всеми имеющими отношение к данному виду ISU Коммюнике, особенно ISU Коммюнике 1998, 2003, 2019.</w:t>
      </w:r>
    </w:p>
    <w:p w:rsidR="003B1CCD" w:rsidRPr="00B66CD4" w:rsidRDefault="003B1CCD" w:rsidP="00C873D4">
      <w:pPr>
        <w:ind w:left="360"/>
        <w:rPr>
          <w:sz w:val="20"/>
          <w:szCs w:val="20"/>
        </w:rPr>
      </w:pPr>
      <w:r w:rsidRPr="00B66CD4">
        <w:rPr>
          <w:sz w:val="20"/>
          <w:szCs w:val="20"/>
        </w:rPr>
        <w:t>Требования для хорошо сбалансированной программы:  Максимум одна (1) танцевальная поддержка, длительностью максимум шесть (6) секунд.  Максимум одна (1) дорожка шагов по диагонали, по кругу, или вдоль средней линии в позиции (стиль В).  Максимум одна (1) серия синхронных твизлов. Разрешается между твизлами делать не более чем три шага.  Максимум одно (1) танцевальное вращение (вращение или комбинированное вращение). Вращение без смены ноги состоит не менее чем из трех (3) оборотов для каждого партнера или комбинированное вращение состоит не менее чем из трех(3) оборотов на каждой ноге для каждого партнера.</w:t>
      </w:r>
    </w:p>
    <w:p w:rsidR="003B1CCD" w:rsidRPr="00B66CD4" w:rsidRDefault="003B1CCD" w:rsidP="00C873D4">
      <w:pPr>
        <w:ind w:left="360"/>
        <w:rPr>
          <w:sz w:val="20"/>
          <w:szCs w:val="20"/>
        </w:rPr>
      </w:pPr>
      <w:r w:rsidRPr="00B66CD4">
        <w:rPr>
          <w:sz w:val="20"/>
          <w:szCs w:val="20"/>
        </w:rPr>
        <w:t>Музыка с вокалом разрешена.</w:t>
      </w:r>
    </w:p>
    <w:p w:rsidR="003B1CCD" w:rsidRPr="00E5704E" w:rsidRDefault="003B1CCD" w:rsidP="00C873D4">
      <w:pPr>
        <w:ind w:left="360"/>
        <w:rPr>
          <w:color w:val="FF0000"/>
          <w:sz w:val="32"/>
          <w:szCs w:val="32"/>
        </w:rPr>
      </w:pPr>
      <w:r w:rsidRPr="00E5704E">
        <w:rPr>
          <w:color w:val="FF0000"/>
          <w:sz w:val="32"/>
          <w:szCs w:val="32"/>
        </w:rPr>
        <w:t>Произвольный танец «Бронза»</w:t>
      </w:r>
    </w:p>
    <w:p w:rsidR="00B66CD4" w:rsidRDefault="00B66CD4" w:rsidP="00C873D4">
      <w:pPr>
        <w:ind w:left="360"/>
        <w:rPr>
          <w:color w:val="FF0000"/>
          <w:sz w:val="28"/>
          <w:szCs w:val="28"/>
        </w:rPr>
      </w:pPr>
      <w:r w:rsidRPr="00B66CD4">
        <w:rPr>
          <w:sz w:val="20"/>
          <w:szCs w:val="20"/>
        </w:rPr>
        <w:t>Продолжительность программы: Время программы 2 мин. 00 сек. (+/-10 сек.).</w:t>
      </w:r>
    </w:p>
    <w:p w:rsidR="003B1CCD" w:rsidRPr="00B66CD4" w:rsidRDefault="00B66CD4" w:rsidP="00C873D4">
      <w:pPr>
        <w:ind w:left="360"/>
        <w:rPr>
          <w:sz w:val="20"/>
          <w:szCs w:val="20"/>
        </w:rPr>
      </w:pPr>
      <w:r w:rsidRPr="00B66CD4">
        <w:rPr>
          <w:sz w:val="20"/>
          <w:szCs w:val="20"/>
        </w:rPr>
        <w:lastRenderedPageBreak/>
        <w:t>В соответствии с правилами 610 и всеми имеющими отношение к данному виду ISU Коммюнике, особенно ISU Коммюнике № 1998, 2003, 2019.</w:t>
      </w:r>
    </w:p>
    <w:p w:rsidR="00B66CD4" w:rsidRPr="00B66CD4" w:rsidRDefault="00B66CD4" w:rsidP="00C873D4">
      <w:pPr>
        <w:ind w:left="360"/>
        <w:rPr>
          <w:sz w:val="20"/>
          <w:szCs w:val="20"/>
        </w:rPr>
      </w:pPr>
      <w:r w:rsidRPr="00B66CD4">
        <w:rPr>
          <w:sz w:val="20"/>
          <w:szCs w:val="20"/>
        </w:rPr>
        <w:t>Требования для хорошо сбалансированной программы:  Максимум одна (1) танцевальная поддержка, длительностью не более чем шесть (6) секунд.  Максимум одна (1) дорожка шагов по диагонали, по кругу или вдоль средней линии в позиции (стиль В).  Максимум одно (1) танцевальное вращение (вращение или комбинированное вращение). Вращение без смены ноги состоит не менее чем из трех (3) оборотов для каждого партнера или комбинированное вращение состоит не менее чем из трех (3) оборотов на каждой ноге для каждого партнера</w:t>
      </w:r>
    </w:p>
    <w:p w:rsidR="00B66CD4" w:rsidRPr="00B66CD4" w:rsidRDefault="00B66CD4" w:rsidP="00C873D4">
      <w:pPr>
        <w:ind w:left="360"/>
        <w:rPr>
          <w:sz w:val="20"/>
          <w:szCs w:val="20"/>
        </w:rPr>
      </w:pPr>
      <w:r w:rsidRPr="00B66CD4">
        <w:rPr>
          <w:sz w:val="20"/>
          <w:szCs w:val="20"/>
        </w:rPr>
        <w:t>Музыка с вокалом разрешена</w:t>
      </w:r>
    </w:p>
    <w:p w:rsidR="00B66CD4" w:rsidRPr="003B1CCD" w:rsidRDefault="00B66CD4" w:rsidP="00C873D4">
      <w:pPr>
        <w:ind w:left="360"/>
        <w:rPr>
          <w:color w:val="FF0000"/>
          <w:sz w:val="28"/>
          <w:szCs w:val="28"/>
        </w:rPr>
      </w:pPr>
    </w:p>
    <w:p w:rsidR="003B1CCD" w:rsidRPr="003B1CCD" w:rsidRDefault="003B1CCD" w:rsidP="00C873D4">
      <w:pPr>
        <w:ind w:left="360"/>
        <w:rPr>
          <w:color w:val="C00000"/>
          <w:sz w:val="24"/>
          <w:szCs w:val="24"/>
        </w:rPr>
      </w:pPr>
    </w:p>
    <w:p w:rsidR="000E6AC9" w:rsidRPr="000E6AC9" w:rsidRDefault="000E6AC9" w:rsidP="000E6AC9">
      <w:pPr>
        <w:spacing w:after="0" w:line="336" w:lineRule="atLeast"/>
        <w:rPr>
          <w:rFonts w:ascii="Trebuchet MS" w:eastAsia="Times New Roman" w:hAnsi="Trebuchet MS" w:cs="Times New Roman"/>
          <w:color w:val="000000" w:themeColor="text1"/>
          <w:sz w:val="16"/>
          <w:szCs w:val="16"/>
        </w:rPr>
      </w:pPr>
      <w:r w:rsidRPr="000E6AC9">
        <w:rPr>
          <w:rFonts w:ascii="Trebuchet MS" w:eastAsia="Times New Roman" w:hAnsi="Trebuchet MS" w:cs="Times New Roman"/>
          <w:color w:val="000000" w:themeColor="text1"/>
          <w:sz w:val="16"/>
          <w:szCs w:val="16"/>
        </w:rPr>
        <w:t>Орган</w:t>
      </w:r>
      <w:r w:rsidR="00AF5538">
        <w:rPr>
          <w:rFonts w:ascii="Trebuchet MS" w:eastAsia="Times New Roman" w:hAnsi="Trebuchet MS" w:cs="Times New Roman"/>
          <w:color w:val="000000" w:themeColor="text1"/>
          <w:sz w:val="16"/>
          <w:szCs w:val="16"/>
        </w:rPr>
        <w:t>изационный комитет соревнований</w:t>
      </w:r>
      <w:r w:rsidRPr="000E6AC9">
        <w:rPr>
          <w:rFonts w:ascii="Trebuchet MS" w:eastAsia="Times New Roman" w:hAnsi="Trebuchet MS" w:cs="Times New Roman"/>
          <w:color w:val="000000" w:themeColor="text1"/>
          <w:sz w:val="16"/>
          <w:szCs w:val="16"/>
        </w:rPr>
        <w:br/>
        <w:t>____________________\ Руденко А.И. \</w:t>
      </w:r>
    </w:p>
    <w:p w:rsidR="001327F2" w:rsidRPr="000E6AC9" w:rsidRDefault="001327F2">
      <w:pPr>
        <w:rPr>
          <w:color w:val="000000" w:themeColor="text1"/>
        </w:rPr>
      </w:pPr>
    </w:p>
    <w:sectPr w:rsidR="001327F2" w:rsidRPr="000E6AC9" w:rsidSect="005509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ndale Sans UI">
    <w:altName w:val="Arial Unicode MS"/>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ArialMT">
    <w:altName w:val="Arial"/>
    <w:charset w:val="CC"/>
    <w:family w:val="swiss"/>
    <w:pitch w:val="default"/>
    <w:sig w:usb0="00000000" w:usb1="00000000" w:usb2="00000000" w:usb3="00000000" w:csb0="00000000" w:csb1="00000000"/>
  </w:font>
  <w:font w:name="Arial-BoldItalicMT">
    <w:altName w:val="Arial"/>
    <w:charset w:val="CC"/>
    <w:family w:val="swiss"/>
    <w:pitch w:val="default"/>
    <w:sig w:usb0="00000000" w:usb1="00000000" w:usb2="00000000" w:usb3="00000000" w:csb0="00000000" w:csb1="00000000"/>
  </w:font>
  <w:font w:name="Arial-BoldMT">
    <w:altName w:val="Arial"/>
    <w:charset w:val="CC"/>
    <w:family w:val="swiss"/>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font195">
    <w:altName w:val="MS PMincho"/>
    <w:charset w:val="8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lang w:val="ru-RU"/>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ru-RU"/>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ru-RU"/>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2"/>
    <w:lvl w:ilvl="0">
      <w:start w:val="1"/>
      <w:numFmt w:val="bullet"/>
      <w:lvlText w:val=""/>
      <w:lvlJc w:val="left"/>
      <w:pPr>
        <w:tabs>
          <w:tab w:val="num" w:pos="760"/>
        </w:tabs>
        <w:ind w:left="760" w:hanging="360"/>
      </w:pPr>
      <w:rPr>
        <w:rFonts w:ascii="Symbol" w:hAnsi="Symbol" w:cs="Times New Roman"/>
        <w:caps w:val="0"/>
        <w:smallCaps w:val="0"/>
        <w:lang w:val="ru-RU"/>
      </w:rPr>
    </w:lvl>
    <w:lvl w:ilvl="1">
      <w:start w:val="1"/>
      <w:numFmt w:val="bullet"/>
      <w:lvlText w:val="◦"/>
      <w:lvlJc w:val="left"/>
      <w:pPr>
        <w:tabs>
          <w:tab w:val="num" w:pos="1120"/>
        </w:tabs>
        <w:ind w:left="1120" w:hanging="360"/>
      </w:pPr>
      <w:rPr>
        <w:rFonts w:ascii="OpenSymbol" w:hAnsi="OpenSymbol"/>
      </w:rPr>
    </w:lvl>
    <w:lvl w:ilvl="2">
      <w:start w:val="1"/>
      <w:numFmt w:val="bullet"/>
      <w:lvlText w:val="▪"/>
      <w:lvlJc w:val="left"/>
      <w:pPr>
        <w:tabs>
          <w:tab w:val="num" w:pos="1480"/>
        </w:tabs>
        <w:ind w:left="1480" w:hanging="360"/>
      </w:pPr>
      <w:rPr>
        <w:rFonts w:ascii="OpenSymbol" w:hAnsi="OpenSymbol"/>
      </w:rPr>
    </w:lvl>
    <w:lvl w:ilvl="3">
      <w:start w:val="1"/>
      <w:numFmt w:val="bullet"/>
      <w:lvlText w:val=""/>
      <w:lvlJc w:val="left"/>
      <w:pPr>
        <w:tabs>
          <w:tab w:val="num" w:pos="1840"/>
        </w:tabs>
        <w:ind w:left="1840" w:hanging="360"/>
      </w:pPr>
      <w:rPr>
        <w:rFonts w:ascii="Symbol" w:hAnsi="Symbol" w:cs="Times New Roman"/>
        <w:caps w:val="0"/>
        <w:smallCaps w:val="0"/>
        <w:lang w:val="ru-RU"/>
      </w:rPr>
    </w:lvl>
    <w:lvl w:ilvl="4">
      <w:start w:val="1"/>
      <w:numFmt w:val="bullet"/>
      <w:lvlText w:val="◦"/>
      <w:lvlJc w:val="left"/>
      <w:pPr>
        <w:tabs>
          <w:tab w:val="num" w:pos="2200"/>
        </w:tabs>
        <w:ind w:left="2200" w:hanging="360"/>
      </w:pPr>
      <w:rPr>
        <w:rFonts w:ascii="OpenSymbol" w:hAnsi="OpenSymbol"/>
      </w:rPr>
    </w:lvl>
    <w:lvl w:ilvl="5">
      <w:start w:val="1"/>
      <w:numFmt w:val="bullet"/>
      <w:lvlText w:val="▪"/>
      <w:lvlJc w:val="left"/>
      <w:pPr>
        <w:tabs>
          <w:tab w:val="num" w:pos="2560"/>
        </w:tabs>
        <w:ind w:left="2560" w:hanging="360"/>
      </w:pPr>
      <w:rPr>
        <w:rFonts w:ascii="OpenSymbol" w:hAnsi="OpenSymbol"/>
      </w:rPr>
    </w:lvl>
    <w:lvl w:ilvl="6">
      <w:start w:val="1"/>
      <w:numFmt w:val="bullet"/>
      <w:lvlText w:val=""/>
      <w:lvlJc w:val="left"/>
      <w:pPr>
        <w:tabs>
          <w:tab w:val="num" w:pos="2920"/>
        </w:tabs>
        <w:ind w:left="2920" w:hanging="360"/>
      </w:pPr>
      <w:rPr>
        <w:rFonts w:ascii="Symbol" w:hAnsi="Symbol" w:cs="Times New Roman"/>
        <w:caps w:val="0"/>
        <w:smallCaps w:val="0"/>
        <w:lang w:val="ru-RU"/>
      </w:rPr>
    </w:lvl>
    <w:lvl w:ilvl="7">
      <w:start w:val="1"/>
      <w:numFmt w:val="bullet"/>
      <w:lvlText w:val="◦"/>
      <w:lvlJc w:val="left"/>
      <w:pPr>
        <w:tabs>
          <w:tab w:val="num" w:pos="3280"/>
        </w:tabs>
        <w:ind w:left="3280" w:hanging="360"/>
      </w:pPr>
      <w:rPr>
        <w:rFonts w:ascii="OpenSymbol" w:hAnsi="OpenSymbol"/>
      </w:rPr>
    </w:lvl>
    <w:lvl w:ilvl="8">
      <w:start w:val="1"/>
      <w:numFmt w:val="bullet"/>
      <w:lvlText w:val="▪"/>
      <w:lvlJc w:val="left"/>
      <w:pPr>
        <w:tabs>
          <w:tab w:val="num" w:pos="3640"/>
        </w:tabs>
        <w:ind w:left="3640" w:hanging="360"/>
      </w:pPr>
      <w:rPr>
        <w:rFonts w:ascii="OpenSymbol" w:hAnsi="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ru-RU"/>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OpenSymbol"/>
        <w:lang w:val="ru-RU"/>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OpenSymbol"/>
        <w:lang w:val="ru-RU"/>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04"/>
    <w:multiLevelType w:val="multilevel"/>
    <w:tmpl w:val="00000004"/>
    <w:name w:val="WW8Num4"/>
    <w:lvl w:ilvl="0">
      <w:start w:val="1"/>
      <w:numFmt w:val="bullet"/>
      <w:lvlText w:val=""/>
      <w:lvlJc w:val="left"/>
      <w:pPr>
        <w:tabs>
          <w:tab w:val="num" w:pos="1080"/>
        </w:tabs>
        <w:ind w:left="1080" w:hanging="360"/>
      </w:pPr>
      <w:rPr>
        <w:rFonts w:ascii="Symbol" w:hAnsi="Symbol" w:cs="OpenSymbol"/>
        <w:color w:val="000000"/>
        <w:sz w:val="28"/>
        <w:szCs w:val="28"/>
        <w:lang w:val="ru-RU"/>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color w:val="000000"/>
        <w:sz w:val="28"/>
        <w:szCs w:val="28"/>
        <w:lang w:val="ru-RU"/>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color w:val="000000"/>
        <w:sz w:val="28"/>
        <w:szCs w:val="28"/>
        <w:lang w:val="ru-RU"/>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caps w:val="0"/>
        <w:smallCaps w:val="0"/>
        <w:lang w:val="ru-RU"/>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lang w:val="ru-RU"/>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lang w:val="ru-RU"/>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hint="default"/>
        <w:lang w:val="en-US"/>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lang w:val="en-US"/>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lang w:val="en-US"/>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caps w:val="0"/>
        <w:smallCaps w:val="0"/>
        <w:sz w:val="24"/>
        <w:szCs w:val="24"/>
        <w:lang w:val="ru-RU"/>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OpenSymbol"/>
        <w:caps w:val="0"/>
        <w:smallCaps w:val="0"/>
        <w:sz w:val="24"/>
        <w:szCs w:val="24"/>
        <w:lang w:val="ru-RU"/>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OpenSymbol"/>
        <w:caps w:val="0"/>
        <w:smallCaps w:val="0"/>
        <w:sz w:val="24"/>
        <w:szCs w:val="24"/>
        <w:lang w:val="ru-RU"/>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0E6AC9"/>
    <w:rsid w:val="00023864"/>
    <w:rsid w:val="000E6AC9"/>
    <w:rsid w:val="001327F2"/>
    <w:rsid w:val="00152454"/>
    <w:rsid w:val="00183E85"/>
    <w:rsid w:val="002516A3"/>
    <w:rsid w:val="00256EC9"/>
    <w:rsid w:val="002D7FE0"/>
    <w:rsid w:val="0038714A"/>
    <w:rsid w:val="003B1CCD"/>
    <w:rsid w:val="004E547B"/>
    <w:rsid w:val="005260A1"/>
    <w:rsid w:val="00526C41"/>
    <w:rsid w:val="005509B3"/>
    <w:rsid w:val="005937FC"/>
    <w:rsid w:val="00595041"/>
    <w:rsid w:val="005B4162"/>
    <w:rsid w:val="005C3E0D"/>
    <w:rsid w:val="005E34D7"/>
    <w:rsid w:val="00633075"/>
    <w:rsid w:val="00653FC7"/>
    <w:rsid w:val="007560BD"/>
    <w:rsid w:val="00794627"/>
    <w:rsid w:val="007F1C32"/>
    <w:rsid w:val="008648D7"/>
    <w:rsid w:val="008C349D"/>
    <w:rsid w:val="00940714"/>
    <w:rsid w:val="00A54525"/>
    <w:rsid w:val="00AF5538"/>
    <w:rsid w:val="00B61BBA"/>
    <w:rsid w:val="00B66CD4"/>
    <w:rsid w:val="00C33939"/>
    <w:rsid w:val="00C873D4"/>
    <w:rsid w:val="00C914FE"/>
    <w:rsid w:val="00D15C51"/>
    <w:rsid w:val="00E45576"/>
    <w:rsid w:val="00E5704E"/>
    <w:rsid w:val="00E70D22"/>
    <w:rsid w:val="00EB0F15"/>
    <w:rsid w:val="00FE7E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9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E6AC9"/>
  </w:style>
  <w:style w:type="paragraph" w:styleId="a3">
    <w:name w:val="Body Text"/>
    <w:basedOn w:val="a"/>
    <w:link w:val="a4"/>
    <w:rsid w:val="000E6AC9"/>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4">
    <w:name w:val="Основной текст Знак"/>
    <w:basedOn w:val="a0"/>
    <w:link w:val="a3"/>
    <w:rsid w:val="000E6AC9"/>
    <w:rPr>
      <w:rFonts w:ascii="Times New Roman" w:eastAsia="Andale Sans UI" w:hAnsi="Times New Roman" w:cs="Times New Roman"/>
      <w:kern w:val="1"/>
      <w:sz w:val="24"/>
      <w:szCs w:val="24"/>
    </w:rPr>
  </w:style>
  <w:style w:type="paragraph" w:customStyle="1" w:styleId="Default">
    <w:name w:val="Default"/>
    <w:basedOn w:val="a"/>
    <w:rsid w:val="000E6AC9"/>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a5">
    <w:name w:val="Balloon Text"/>
    <w:basedOn w:val="a"/>
    <w:link w:val="a6"/>
    <w:uiPriority w:val="99"/>
    <w:semiHidden/>
    <w:unhideWhenUsed/>
    <w:rsid w:val="00D15C5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15C51"/>
    <w:rPr>
      <w:rFonts w:ascii="Tahoma" w:hAnsi="Tahoma" w:cs="Tahoma"/>
      <w:sz w:val="16"/>
      <w:szCs w:val="16"/>
    </w:rPr>
  </w:style>
  <w:style w:type="paragraph" w:customStyle="1" w:styleId="a7">
    <w:name w:val="Содержимое таблицы"/>
    <w:basedOn w:val="a"/>
    <w:rsid w:val="00023864"/>
    <w:pPr>
      <w:widowControl w:val="0"/>
      <w:suppressLineNumbers/>
      <w:suppressAutoHyphens/>
      <w:spacing w:after="0" w:line="240" w:lineRule="auto"/>
    </w:pPr>
    <w:rPr>
      <w:rFonts w:ascii="Times New Roman" w:eastAsia="Andale Sans UI" w:hAnsi="Times New Roman" w:cs="Times New Roman"/>
      <w:kern w:val="1"/>
      <w:sz w:val="24"/>
      <w:szCs w:val="24"/>
    </w:rPr>
  </w:style>
  <w:style w:type="paragraph" w:styleId="a8">
    <w:name w:val="List Paragraph"/>
    <w:basedOn w:val="a"/>
    <w:uiPriority w:val="34"/>
    <w:qFormat/>
    <w:rsid w:val="00E70D22"/>
    <w:pPr>
      <w:ind w:left="720"/>
      <w:contextualSpacing/>
    </w:pPr>
  </w:style>
</w:styles>
</file>

<file path=word/webSettings.xml><?xml version="1.0" encoding="utf-8"?>
<w:webSettings xmlns:r="http://schemas.openxmlformats.org/officeDocument/2006/relationships" xmlns:w="http://schemas.openxmlformats.org/wordprocessingml/2006/main">
  <w:divs>
    <w:div w:id="973099841">
      <w:bodyDiv w:val="1"/>
      <w:marLeft w:val="0"/>
      <w:marRight w:val="0"/>
      <w:marTop w:val="0"/>
      <w:marBottom w:val="0"/>
      <w:divBdr>
        <w:top w:val="none" w:sz="0" w:space="0" w:color="auto"/>
        <w:left w:val="none" w:sz="0" w:space="0" w:color="auto"/>
        <w:bottom w:val="none" w:sz="0" w:space="0" w:color="auto"/>
        <w:right w:val="none" w:sz="0" w:space="0" w:color="auto"/>
      </w:divBdr>
      <w:divsChild>
        <w:div w:id="413169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Pages>
  <Words>5964</Words>
  <Characters>34000</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Win7</cp:lastModifiedBy>
  <cp:revision>25</cp:revision>
  <dcterms:created xsi:type="dcterms:W3CDTF">2016-02-09T09:46:00Z</dcterms:created>
  <dcterms:modified xsi:type="dcterms:W3CDTF">2017-04-05T15:26:00Z</dcterms:modified>
</cp:coreProperties>
</file>