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365A4E" w:rsidRPr="006E0B9C" w:rsidRDefault="00365A4E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417EC4" w:rsidRPr="00A1797C" w:rsidRDefault="00A1797C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МЛАДШИЙ</w:t>
            </w:r>
            <w:r w:rsidR="003962F9" w:rsidRPr="00A1797C">
              <w:rPr>
                <w:b/>
                <w:sz w:val="28"/>
                <w:szCs w:val="28"/>
              </w:rPr>
              <w:t xml:space="preserve"> </w:t>
            </w:r>
            <w:r w:rsidR="002475F5" w:rsidRPr="00A1797C">
              <w:rPr>
                <w:b/>
                <w:sz w:val="28"/>
                <w:szCs w:val="28"/>
              </w:rPr>
              <w:t xml:space="preserve"> </w:t>
            </w:r>
            <w:r w:rsidR="00C01772" w:rsidRPr="00A1797C">
              <w:rPr>
                <w:b/>
                <w:sz w:val="28"/>
                <w:szCs w:val="28"/>
              </w:rPr>
              <w:t xml:space="preserve"> ВОЗРАСТ</w:t>
            </w:r>
          </w:p>
          <w:p w:rsidR="00EF023A" w:rsidRPr="00DD41B5" w:rsidRDefault="00EF023A" w:rsidP="00365A4E">
            <w:pPr>
              <w:rPr>
                <w:b/>
                <w:color w:val="FF0000"/>
                <w:sz w:val="10"/>
                <w:szCs w:val="10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</w:p>
          <w:p w:rsidR="00A1797C" w:rsidRPr="000E761E" w:rsidRDefault="00EF023A" w:rsidP="00365A4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                                </w:t>
            </w:r>
            <w:r w:rsidR="001D246D">
              <w:rPr>
                <w:b/>
                <w:color w:val="FF0000"/>
                <w:sz w:val="28"/>
                <w:szCs w:val="28"/>
              </w:rPr>
              <w:t xml:space="preserve">         2009</w:t>
            </w:r>
            <w:r w:rsidR="00C223F7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511C8A">
              <w:rPr>
                <w:b/>
                <w:color w:val="FF0000"/>
                <w:sz w:val="28"/>
                <w:szCs w:val="28"/>
              </w:rPr>
              <w:t xml:space="preserve">г.р. </w:t>
            </w:r>
          </w:p>
          <w:p w:rsidR="000E761E" w:rsidRPr="00DD41B5" w:rsidRDefault="000E761E" w:rsidP="00365A4E">
            <w:pPr>
              <w:rPr>
                <w:b/>
                <w:sz w:val="10"/>
                <w:szCs w:val="10"/>
              </w:rPr>
            </w:pPr>
          </w:p>
          <w:p w:rsidR="00672E49" w:rsidRPr="000E761E" w:rsidRDefault="00672E49" w:rsidP="00CA55C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CA55C8" w:rsidRDefault="00BC3EA7" w:rsidP="000E761E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="00CA55C8">
              <w:rPr>
                <w:b/>
                <w:sz w:val="28"/>
                <w:szCs w:val="28"/>
              </w:rPr>
              <w:t xml:space="preserve">т </w:t>
            </w:r>
            <w:r w:rsidR="00A1797C" w:rsidRPr="00A1797C">
              <w:rPr>
                <w:b/>
                <w:sz w:val="28"/>
                <w:szCs w:val="28"/>
              </w:rPr>
              <w:t>2 мин.</w:t>
            </w:r>
            <w:r w:rsidR="00CA55C8">
              <w:rPr>
                <w:b/>
                <w:sz w:val="28"/>
                <w:szCs w:val="28"/>
              </w:rPr>
              <w:t xml:space="preserve"> до 2.30 мин</w:t>
            </w:r>
            <w:r w:rsidR="00BC64A6">
              <w:rPr>
                <w:b/>
                <w:sz w:val="28"/>
                <w:szCs w:val="28"/>
              </w:rPr>
              <w:t xml:space="preserve">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CA55C8" w:rsidRPr="00AD363E" w:rsidRDefault="00CA55C8" w:rsidP="00CA55C8">
            <w:r>
              <w:t xml:space="preserve">1. </w:t>
            </w:r>
            <w:r w:rsidRPr="00A1797C">
              <w:rPr>
                <w:b/>
              </w:rPr>
              <w:t>Максимум 4 (четыре) прыжковых элемента</w:t>
            </w:r>
            <w:r w:rsidR="001D246D">
              <w:t xml:space="preserve">, один из которых, должен быть </w:t>
            </w:r>
            <w:r w:rsidR="001D246D" w:rsidRPr="001D246D">
              <w:rPr>
                <w:rStyle w:val="a6"/>
              </w:rPr>
              <w:t>Аксель</w:t>
            </w:r>
            <w:r w:rsidR="001D246D">
              <w:t xml:space="preserve"> (сольно или в </w:t>
            </w:r>
            <w:proofErr w:type="gramStart"/>
            <w:r w:rsidR="001D246D">
              <w:t>каскаде</w:t>
            </w:r>
            <w:proofErr w:type="gramEnd"/>
            <w:r w:rsidR="001D246D">
              <w:t xml:space="preserve"> или комбинации прыжков) </w:t>
            </w:r>
            <w:r>
              <w:t xml:space="preserve">Разрешено максимум </w:t>
            </w:r>
            <w:r w:rsidRPr="00AD363E">
              <w:rPr>
                <w:b/>
              </w:rPr>
              <w:t>ДВА</w:t>
            </w:r>
            <w:r>
              <w:t xml:space="preserve"> каскада (состоящие не более, чем из двух прыжков), или комбинации прыжков, </w:t>
            </w:r>
            <w:r w:rsidRPr="00AD363E">
              <w:rPr>
                <w:b/>
              </w:rPr>
              <w:t>состоящ</w:t>
            </w:r>
            <w:r>
              <w:rPr>
                <w:b/>
              </w:rPr>
              <w:t>ей</w:t>
            </w:r>
            <w:r w:rsidRPr="00AD363E">
              <w:rPr>
                <w:b/>
              </w:rPr>
              <w:t xml:space="preserve"> из любого количества</w:t>
            </w:r>
            <w:r>
              <w:t xml:space="preserve"> прыжков, </w:t>
            </w:r>
            <w:r w:rsidRPr="00AD363E">
              <w:rPr>
                <w:b/>
              </w:rPr>
              <w:t>но только два самых</w:t>
            </w:r>
            <w:r w:rsidRPr="00AD363E">
              <w:t xml:space="preserve"> </w:t>
            </w:r>
            <w:r w:rsidRPr="00AD363E">
              <w:rPr>
                <w:b/>
              </w:rPr>
              <w:t>сложных будут засчитаны</w:t>
            </w:r>
            <w:r w:rsidRPr="00AD363E">
              <w:t>.</w:t>
            </w:r>
            <w:r>
              <w:t xml:space="preserve"> </w:t>
            </w:r>
            <w:r w:rsidRPr="00AD363E">
              <w:t>Прыжок в один оборот или в два оборота</w:t>
            </w:r>
            <w:r>
              <w:t xml:space="preserve"> (включая одинарный Аксель)</w:t>
            </w:r>
            <w:r w:rsidRPr="00AD363E">
              <w:t xml:space="preserve"> может быть повторен только один раз в каскаде или комбинации.</w:t>
            </w:r>
          </w:p>
          <w:p w:rsidR="00762510" w:rsidRPr="003A4E87" w:rsidRDefault="00762510" w:rsidP="00CA55C8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</w:t>
            </w:r>
            <w:r w:rsidRPr="001D246D">
              <w:rPr>
                <w:rStyle w:val="a6"/>
              </w:rPr>
              <w:t>комбинированным вращением</w:t>
            </w:r>
            <w:r w:rsidRPr="003E0392">
              <w:t xml:space="preserve"> </w:t>
            </w:r>
            <w:r w:rsidRPr="001D246D">
              <w:t>(смена</w:t>
            </w:r>
            <w:r w:rsidRPr="003E0392">
              <w:rPr>
                <w:b/>
              </w:rPr>
              <w:t xml:space="preserve"> </w:t>
            </w:r>
            <w:r w:rsidRPr="001D246D">
              <w:t>ноги произвольна)</w:t>
            </w:r>
            <w:r w:rsidRPr="003E0392">
              <w:t xml:space="preserve"> </w:t>
            </w:r>
            <w:r>
              <w:t xml:space="preserve">и с не менее чем </w:t>
            </w:r>
            <w:r w:rsidRPr="001D246D">
              <w:rPr>
                <w:rStyle w:val="a6"/>
              </w:rPr>
              <w:t>6</w:t>
            </w:r>
            <w:r>
              <w:t xml:space="preserve"> оборотов в сумме (не разрешен въезд прыжком), другое – </w:t>
            </w:r>
            <w:r w:rsidRPr="001D246D">
              <w:rPr>
                <w:rStyle w:val="a6"/>
              </w:rPr>
              <w:t>вращение в одной позиции</w:t>
            </w:r>
            <w:r>
              <w:t xml:space="preserve"> со сменой или без смены ноги и с не менее </w:t>
            </w:r>
            <w:r w:rsidRPr="001D246D">
              <w:rPr>
                <w:rStyle w:val="a6"/>
              </w:rPr>
              <w:t>6</w:t>
            </w:r>
            <w:r>
              <w:t xml:space="preserve">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A1797C">
        <w:tc>
          <w:tcPr>
            <w:tcW w:w="9720" w:type="dxa"/>
            <w:gridSpan w:val="2"/>
          </w:tcPr>
          <w:p w:rsidR="00A1797C" w:rsidRPr="003E0392" w:rsidRDefault="00CA55C8" w:rsidP="004A4273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>Максимум одна дорожка шагов</w:t>
            </w:r>
            <w:r>
              <w:rPr>
                <w:b/>
              </w:rPr>
              <w:t>. Р</w:t>
            </w:r>
            <w:r w:rsidRPr="003E0392">
              <w:rPr>
                <w:b/>
              </w:rPr>
              <w:t xml:space="preserve">азрешено исполнение дорожек с </w:t>
            </w:r>
            <w:r w:rsidRPr="00741438">
              <w:rPr>
                <w:b/>
                <w:sz w:val="28"/>
                <w:szCs w:val="28"/>
              </w:rPr>
              <w:t>½</w:t>
            </w:r>
            <w:r w:rsidRPr="003E0392">
              <w:rPr>
                <w:b/>
              </w:rPr>
              <w:t xml:space="preserve"> </w:t>
            </w:r>
            <w:r>
              <w:rPr>
                <w:b/>
              </w:rPr>
              <w:t>размера ледовой площадки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+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9246DA" w:rsidTr="00A1797C">
        <w:tc>
          <w:tcPr>
            <w:tcW w:w="9720" w:type="dxa"/>
            <w:gridSpan w:val="2"/>
          </w:tcPr>
          <w:p w:rsidR="0057382B" w:rsidRPr="00AD363E" w:rsidRDefault="00933167" w:rsidP="005738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 xml:space="preserve">Прим: </w:t>
            </w:r>
            <w:r w:rsidR="0057382B"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 w:rsidR="00CA55C8">
              <w:rPr>
                <w:b/>
                <w:sz w:val="22"/>
                <w:szCs w:val="22"/>
              </w:rPr>
              <w:t>,</w:t>
            </w:r>
            <w:r w:rsidR="00D84443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D84443" w:rsidRPr="00AD363E">
              <w:rPr>
                <w:b/>
                <w:sz w:val="22"/>
                <w:szCs w:val="22"/>
              </w:rPr>
              <w:t>не может бы</w:t>
            </w:r>
            <w:r w:rsidR="0057382B" w:rsidRPr="00AD363E">
              <w:rPr>
                <w:b/>
                <w:sz w:val="22"/>
                <w:szCs w:val="22"/>
              </w:rPr>
              <w:t>ть выше</w:t>
            </w:r>
            <w:r w:rsidR="0057382B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57382B"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="0057382B" w:rsidRPr="00AD363E">
              <w:rPr>
                <w:b/>
              </w:rPr>
              <w:t>уровня</w:t>
            </w:r>
          </w:p>
          <w:p w:rsidR="003962F9" w:rsidRPr="00AD363E" w:rsidRDefault="006E0B9C" w:rsidP="0057382B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9246DA" w:rsidRDefault="003962F9" w:rsidP="0057382B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>Компоненты программы, которые оценивают судьи:</w:t>
            </w:r>
          </w:p>
          <w:p w:rsidR="009246DA" w:rsidRPr="009246DA" w:rsidRDefault="003962F9" w:rsidP="0057382B">
            <w:pPr>
              <w:rPr>
                <w:b/>
                <w:u w:val="single"/>
                <w:lang w:val="en-US"/>
              </w:rPr>
            </w:pPr>
            <w:r w:rsidRPr="00163D3D">
              <w:rPr>
                <w:b/>
                <w:u w:val="single"/>
                <w:lang w:val="en-US"/>
              </w:rPr>
              <w:t>Skating</w:t>
            </w:r>
            <w:r w:rsidRPr="009246DA">
              <w:rPr>
                <w:b/>
                <w:u w:val="single"/>
                <w:lang w:val="en-US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 w:rsidR="00CA55C8"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="00933167" w:rsidRPr="009246DA">
              <w:rPr>
                <w:b/>
                <w:u w:val="single"/>
                <w:lang w:val="en-US"/>
              </w:rPr>
              <w:t xml:space="preserve"> </w:t>
            </w:r>
            <w:r w:rsidR="00F22F81" w:rsidRPr="009246DA">
              <w:rPr>
                <w:b/>
                <w:u w:val="single"/>
                <w:lang w:val="en-US"/>
              </w:rPr>
              <w:t xml:space="preserve">– </w:t>
            </w:r>
            <w:r w:rsidR="00F22F81">
              <w:rPr>
                <w:b/>
                <w:u w:val="single"/>
              </w:rPr>
              <w:t>фактор</w:t>
            </w:r>
            <w:r w:rsidR="00F22F81" w:rsidRPr="009246DA">
              <w:rPr>
                <w:b/>
                <w:u w:val="single"/>
                <w:lang w:val="en-US"/>
              </w:rPr>
              <w:t xml:space="preserve"> </w:t>
            </w:r>
            <w:r w:rsidR="00F22F81" w:rsidRPr="009246DA">
              <w:rPr>
                <w:b/>
                <w:color w:val="FF0000"/>
                <w:u w:val="single"/>
                <w:lang w:val="en-US"/>
              </w:rPr>
              <w:t>2,5</w:t>
            </w:r>
            <w:r w:rsidR="00C223F7" w:rsidRPr="009246DA">
              <w:rPr>
                <w:b/>
                <w:color w:val="FF0000"/>
                <w:u w:val="single"/>
                <w:lang w:val="en-US"/>
              </w:rPr>
              <w:t xml:space="preserve"> </w:t>
            </w:r>
            <w:r w:rsidR="00933167" w:rsidRPr="00163D3D">
              <w:rPr>
                <w:b/>
                <w:u w:val="single"/>
              </w:rPr>
              <w:t>и</w:t>
            </w:r>
            <w:r w:rsidR="00933167" w:rsidRPr="009246DA">
              <w:rPr>
                <w:b/>
                <w:u w:val="single"/>
                <w:lang w:val="en-US"/>
              </w:rPr>
              <w:t xml:space="preserve"> </w:t>
            </w:r>
            <w:r w:rsidRPr="009246DA">
              <w:rPr>
                <w:b/>
                <w:u w:val="single"/>
                <w:lang w:val="en-US"/>
              </w:rPr>
              <w:t xml:space="preserve"> </w:t>
            </w:r>
          </w:p>
          <w:p w:rsidR="003962F9" w:rsidRPr="009246DA" w:rsidRDefault="003962F9" w:rsidP="0057382B">
            <w:pPr>
              <w:rPr>
                <w:b/>
                <w:u w:val="single"/>
                <w:lang w:val="en-US"/>
              </w:rPr>
            </w:pPr>
            <w:proofErr w:type="spellStart"/>
            <w:r w:rsidRPr="00163D3D">
              <w:rPr>
                <w:b/>
                <w:u w:val="single"/>
                <w:lang w:val="en-US"/>
              </w:rPr>
              <w:t>Perfoman</w:t>
            </w:r>
            <w:r w:rsidR="00CA55C8">
              <w:rPr>
                <w:b/>
                <w:u w:val="single"/>
                <w:lang w:val="en-US"/>
              </w:rPr>
              <w:t>ce</w:t>
            </w:r>
            <w:proofErr w:type="spellEnd"/>
            <w:r w:rsidRPr="009246DA">
              <w:rPr>
                <w:b/>
                <w:u w:val="single"/>
                <w:lang w:val="en-US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 w:rsidR="00CA55C8"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="00933167" w:rsidRPr="009246DA">
              <w:rPr>
                <w:b/>
                <w:u w:val="single"/>
                <w:lang w:val="en-US"/>
              </w:rPr>
              <w:t xml:space="preserve"> – </w:t>
            </w:r>
            <w:r w:rsidR="00F22F81">
              <w:rPr>
                <w:b/>
                <w:u w:val="single"/>
              </w:rPr>
              <w:t>фактор</w:t>
            </w:r>
            <w:r w:rsidR="00F22F81" w:rsidRPr="009246DA">
              <w:rPr>
                <w:b/>
                <w:u w:val="single"/>
                <w:lang w:val="en-US"/>
              </w:rPr>
              <w:t xml:space="preserve"> </w:t>
            </w:r>
            <w:r w:rsidR="00F22F81" w:rsidRPr="009246DA">
              <w:rPr>
                <w:b/>
                <w:color w:val="FF0000"/>
                <w:u w:val="single"/>
                <w:lang w:val="en-US"/>
              </w:rPr>
              <w:t>2</w:t>
            </w:r>
            <w:proofErr w:type="gramStart"/>
            <w:r w:rsidR="00F22F81" w:rsidRPr="009246DA">
              <w:rPr>
                <w:b/>
                <w:color w:val="FF0000"/>
                <w:u w:val="single"/>
                <w:lang w:val="en-US"/>
              </w:rPr>
              <w:t>,5</w:t>
            </w:r>
            <w:proofErr w:type="gramEnd"/>
            <w:r w:rsidR="006E08B3" w:rsidRPr="009246DA">
              <w:rPr>
                <w:b/>
                <w:u w:val="single"/>
                <w:lang w:val="en-US"/>
              </w:rPr>
              <w:t>.</w:t>
            </w:r>
          </w:p>
          <w:p w:rsidR="003962F9" w:rsidRPr="009246DA" w:rsidRDefault="003962F9" w:rsidP="0057382B">
            <w:pPr>
              <w:rPr>
                <w:b/>
                <w:color w:val="FF0000"/>
                <w:sz w:val="22"/>
                <w:szCs w:val="22"/>
                <w:u w:val="single"/>
                <w:lang w:val="en-US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Pr="00D50DE4">
        <w:rPr>
          <w:b/>
          <w:color w:val="00B050"/>
          <w:sz w:val="28"/>
          <w:szCs w:val="28"/>
          <w:lang w:val="en-US"/>
        </w:rPr>
        <w:t>A</w:t>
      </w:r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p w:rsidR="00DD5B45" w:rsidRPr="00DE4305" w:rsidRDefault="00DD5B45" w:rsidP="00417EC4">
      <w:pPr>
        <w:jc w:val="center"/>
        <w:rPr>
          <w:sz w:val="6"/>
          <w:szCs w:val="6"/>
        </w:rPr>
      </w:pPr>
    </w:p>
    <w:p w:rsidR="002C012C" w:rsidRPr="009246DA" w:rsidRDefault="004A2362" w:rsidP="003962F9">
      <w:pPr>
        <w:rPr>
          <w:b/>
          <w:sz w:val="20"/>
          <w:szCs w:val="20"/>
          <w:u w:val="single"/>
        </w:rPr>
      </w:pPr>
      <w:r w:rsidRPr="00D50DE4">
        <w:rPr>
          <w:b/>
          <w:color w:val="FF0000"/>
          <w:sz w:val="20"/>
          <w:szCs w:val="20"/>
        </w:rPr>
        <w:t xml:space="preserve">  </w:t>
      </w:r>
      <w:r w:rsidR="00D50DE4" w:rsidRPr="009246DA">
        <w:rPr>
          <w:b/>
          <w:sz w:val="20"/>
          <w:szCs w:val="20"/>
          <w:u w:val="single"/>
        </w:rPr>
        <w:t>Прим. Снижение за падение – 0,</w:t>
      </w:r>
      <w:r w:rsidR="003E0392" w:rsidRPr="009246DA">
        <w:rPr>
          <w:b/>
          <w:sz w:val="20"/>
          <w:szCs w:val="20"/>
          <w:u w:val="single"/>
        </w:rPr>
        <w:t>5 балла</w:t>
      </w:r>
    </w:p>
    <w:p w:rsidR="003E0392" w:rsidRPr="009246DA" w:rsidRDefault="003E0392" w:rsidP="003962F9">
      <w:pPr>
        <w:rPr>
          <w:b/>
          <w:sz w:val="20"/>
          <w:szCs w:val="20"/>
          <w:u w:val="single"/>
        </w:rPr>
      </w:pPr>
    </w:p>
    <w:p w:rsidR="00D50DE4" w:rsidRPr="009246DA" w:rsidRDefault="00D50DE4" w:rsidP="003962F9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9246DA">
        <w:rPr>
          <w:b/>
          <w:sz w:val="20"/>
          <w:szCs w:val="20"/>
          <w:u w:val="single"/>
        </w:rPr>
        <w:t>5 балла</w:t>
      </w:r>
      <w:bookmarkStart w:id="0" w:name="_GoBack"/>
      <w:bookmarkEnd w:id="0"/>
    </w:p>
    <w:p w:rsidR="00D50DE4" w:rsidRPr="009246DA" w:rsidRDefault="00D50DE4" w:rsidP="003962F9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</w:rPr>
        <w:t xml:space="preserve">                                        </w:t>
      </w:r>
      <w:r w:rsidRPr="009246DA">
        <w:rPr>
          <w:b/>
          <w:sz w:val="20"/>
          <w:szCs w:val="20"/>
          <w:u w:val="single"/>
        </w:rPr>
        <w:t xml:space="preserve"> от 20 до 30 сек.     – 1,0 балла</w:t>
      </w:r>
    </w:p>
    <w:p w:rsidR="00A50911" w:rsidRPr="009246DA" w:rsidRDefault="00A50911" w:rsidP="003962F9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</w:rPr>
        <w:t xml:space="preserve">                                        </w:t>
      </w:r>
      <w:r w:rsidRPr="009246DA">
        <w:rPr>
          <w:b/>
          <w:sz w:val="20"/>
          <w:szCs w:val="20"/>
          <w:u w:val="single"/>
        </w:rPr>
        <w:t xml:space="preserve"> от 30 до 40 сек.     – 1,5 балла</w:t>
      </w:r>
    </w:p>
    <w:p w:rsidR="00CA55C8" w:rsidRPr="009246DA" w:rsidRDefault="00CA55C8" w:rsidP="00CA55C8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DE4305" w:rsidRPr="009246DA" w:rsidRDefault="00DE4305" w:rsidP="003962F9">
      <w:pPr>
        <w:rPr>
          <w:b/>
          <w:sz w:val="20"/>
          <w:szCs w:val="20"/>
          <w:u w:val="single"/>
        </w:rPr>
      </w:pPr>
    </w:p>
    <w:p w:rsidR="00CA55C8" w:rsidRPr="009246DA" w:rsidRDefault="00CA55C8" w:rsidP="003962F9">
      <w:pPr>
        <w:rPr>
          <w:b/>
          <w:sz w:val="20"/>
          <w:szCs w:val="20"/>
          <w:u w:val="single"/>
        </w:rPr>
      </w:pPr>
    </w:p>
    <w:p w:rsidR="00DE4305" w:rsidRPr="009246DA" w:rsidRDefault="00DE4305" w:rsidP="00DE4305">
      <w:pPr>
        <w:rPr>
          <w:b/>
          <w:sz w:val="20"/>
          <w:szCs w:val="20"/>
          <w:u w:val="single"/>
        </w:rPr>
      </w:pPr>
      <w:r w:rsidRPr="009246DA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DE4305" w:rsidRPr="00BC3EA7" w:rsidRDefault="00BC3EA7" w:rsidP="00DE4305">
      <w:pPr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DE4305" w:rsidRPr="009246DA">
        <w:rPr>
          <w:b/>
          <w:sz w:val="20"/>
          <w:szCs w:val="20"/>
          <w:u w:val="single"/>
        </w:rPr>
        <w:t xml:space="preserve"> выступать в двух возрастных категориях на о</w:t>
      </w:r>
      <w:r w:rsidR="009246DA" w:rsidRPr="009246DA">
        <w:rPr>
          <w:b/>
          <w:sz w:val="20"/>
          <w:szCs w:val="20"/>
          <w:u w:val="single"/>
        </w:rPr>
        <w:t>д</w:t>
      </w:r>
      <w:r>
        <w:rPr>
          <w:b/>
          <w:sz w:val="20"/>
          <w:szCs w:val="20"/>
          <w:u w:val="single"/>
        </w:rPr>
        <w:t xml:space="preserve">ном турнире. </w:t>
      </w:r>
    </w:p>
    <w:p w:rsidR="00A50911" w:rsidRPr="00BC3EA7" w:rsidRDefault="00A50911" w:rsidP="003962F9">
      <w:pPr>
        <w:rPr>
          <w:b/>
          <w:sz w:val="20"/>
          <w:szCs w:val="20"/>
        </w:rPr>
      </w:pPr>
      <w:r w:rsidRPr="00BC3EA7">
        <w:rPr>
          <w:b/>
          <w:sz w:val="20"/>
          <w:szCs w:val="20"/>
        </w:rPr>
        <w:tab/>
      </w:r>
      <w:r w:rsidRPr="00BC3EA7">
        <w:rPr>
          <w:b/>
          <w:sz w:val="20"/>
          <w:szCs w:val="20"/>
        </w:rPr>
        <w:tab/>
        <w:t xml:space="preserve">             </w:t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</w:r>
      <w:r w:rsidR="00BC3EA7" w:rsidRPr="00BC3EA7">
        <w:rPr>
          <w:b/>
          <w:sz w:val="20"/>
          <w:szCs w:val="20"/>
        </w:rPr>
        <w:tab/>
        <w:t>27.04.17</w:t>
      </w:r>
    </w:p>
    <w:sectPr w:rsidR="00A50911" w:rsidRPr="00BC3EA7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46803"/>
    <w:rsid w:val="000E761E"/>
    <w:rsid w:val="00163D3D"/>
    <w:rsid w:val="001930DB"/>
    <w:rsid w:val="001D246D"/>
    <w:rsid w:val="00210044"/>
    <w:rsid w:val="002475F5"/>
    <w:rsid w:val="00261751"/>
    <w:rsid w:val="00287B86"/>
    <w:rsid w:val="002C012C"/>
    <w:rsid w:val="002E3FED"/>
    <w:rsid w:val="00331869"/>
    <w:rsid w:val="00361D89"/>
    <w:rsid w:val="00365A4E"/>
    <w:rsid w:val="003962F9"/>
    <w:rsid w:val="003A0308"/>
    <w:rsid w:val="003A0452"/>
    <w:rsid w:val="003A4E87"/>
    <w:rsid w:val="003E0392"/>
    <w:rsid w:val="00417EC4"/>
    <w:rsid w:val="0046653C"/>
    <w:rsid w:val="004A2362"/>
    <w:rsid w:val="004A4273"/>
    <w:rsid w:val="00511C8A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E08B3"/>
    <w:rsid w:val="006E0B9C"/>
    <w:rsid w:val="0073231F"/>
    <w:rsid w:val="00741438"/>
    <w:rsid w:val="00762510"/>
    <w:rsid w:val="007B4237"/>
    <w:rsid w:val="007E4886"/>
    <w:rsid w:val="007E73FA"/>
    <w:rsid w:val="00801985"/>
    <w:rsid w:val="00801E13"/>
    <w:rsid w:val="00825475"/>
    <w:rsid w:val="008275B6"/>
    <w:rsid w:val="00841176"/>
    <w:rsid w:val="008601E4"/>
    <w:rsid w:val="00876561"/>
    <w:rsid w:val="008A21E9"/>
    <w:rsid w:val="008A2357"/>
    <w:rsid w:val="008B6C3B"/>
    <w:rsid w:val="009246DA"/>
    <w:rsid w:val="00927202"/>
    <w:rsid w:val="00933167"/>
    <w:rsid w:val="00934836"/>
    <w:rsid w:val="0094186E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56A4B"/>
    <w:rsid w:val="00B85C05"/>
    <w:rsid w:val="00BB28E7"/>
    <w:rsid w:val="00BC37F3"/>
    <w:rsid w:val="00BC3EA7"/>
    <w:rsid w:val="00BC64A6"/>
    <w:rsid w:val="00C01772"/>
    <w:rsid w:val="00C223F7"/>
    <w:rsid w:val="00C506CC"/>
    <w:rsid w:val="00C51450"/>
    <w:rsid w:val="00CA55C8"/>
    <w:rsid w:val="00D27EDD"/>
    <w:rsid w:val="00D50DE4"/>
    <w:rsid w:val="00D84443"/>
    <w:rsid w:val="00DB264A"/>
    <w:rsid w:val="00DD41B5"/>
    <w:rsid w:val="00DD5B45"/>
    <w:rsid w:val="00DE4305"/>
    <w:rsid w:val="00E03093"/>
    <w:rsid w:val="00E03C64"/>
    <w:rsid w:val="00EC5410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736C71A-5E09-4B35-A3CF-B1A3E252B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qFormat/>
    <w:rsid w:val="001D24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A4BFAB-5152-44FB-9F70-2396F9E0F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ОДИНОЧНОЕ КАТАНИЕ</vt:lpstr>
    </vt:vector>
  </TitlesOfParts>
  <Company>Home</Company>
  <LinksUpToDate>false</LinksUpToDate>
  <CharactersWithSpaces>2528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4</cp:revision>
  <cp:lastPrinted>2014-06-28T07:15:00Z</cp:lastPrinted>
  <dcterms:created xsi:type="dcterms:W3CDTF">2017-04-24T04:12:00Z</dcterms:created>
  <dcterms:modified xsi:type="dcterms:W3CDTF">2017-04-27T06:32:00Z</dcterms:modified>
</cp:coreProperties>
</file>